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A8D" w:rsidRDefault="00E66A8D" w:rsidP="00AB2CE8">
      <w:pPr>
        <w:pStyle w:val="Nadpis1"/>
        <w:spacing w:after="240" w:line="240" w:lineRule="auto"/>
        <w:jc w:val="center"/>
      </w:pPr>
      <w:r>
        <w:t xml:space="preserve">Průzkum postojů lídrů </w:t>
      </w:r>
      <w:r w:rsidRPr="00C61752">
        <w:t>kandidátek do krajských voleb</w:t>
      </w:r>
      <w:r>
        <w:t xml:space="preserve"> </w:t>
      </w:r>
      <w:r w:rsidRPr="00FD10B5">
        <w:t>k problematice hlubi</w:t>
      </w:r>
      <w:r>
        <w:t>nného úložiště  - Jihočeský kraj</w:t>
      </w:r>
    </w:p>
    <w:p w:rsidR="00E66A8D" w:rsidRPr="00FD10B5" w:rsidRDefault="0028031C" w:rsidP="00AB2CE8">
      <w:pPr>
        <w:spacing w:line="240" w:lineRule="auto"/>
        <w:rPr>
          <w:i/>
        </w:rPr>
      </w:pPr>
      <w:r>
        <w:rPr>
          <w:i/>
        </w:rPr>
        <w:t>Seř</w:t>
      </w:r>
      <w:r w:rsidR="00E66A8D">
        <w:rPr>
          <w:i/>
        </w:rPr>
        <w:t xml:space="preserve">azeno </w:t>
      </w:r>
      <w:r w:rsidR="00416FF4">
        <w:rPr>
          <w:i/>
        </w:rPr>
        <w:t>abecedně podle názvu volební strany nebo koalice.</w:t>
      </w:r>
    </w:p>
    <w:p w:rsidR="00E66A8D" w:rsidRPr="0079201F" w:rsidRDefault="00E66A8D" w:rsidP="00AB2CE8">
      <w:pPr>
        <w:pStyle w:val="Nadpis2"/>
        <w:spacing w:after="240" w:line="240" w:lineRule="auto"/>
        <w:rPr>
          <w:sz w:val="4"/>
          <w:szCs w:val="4"/>
        </w:rPr>
      </w:pPr>
    </w:p>
    <w:p w:rsidR="00416FF4" w:rsidRPr="00C61752" w:rsidRDefault="00416FF4" w:rsidP="00AB2CE8">
      <w:pPr>
        <w:spacing w:line="240" w:lineRule="auto"/>
        <w:rPr>
          <w:b/>
          <w:color w:val="365F91"/>
        </w:rPr>
      </w:pPr>
      <w:r>
        <w:rPr>
          <w:b/>
          <w:color w:val="365F91"/>
        </w:rPr>
        <w:t>Lukáš Mareš, Česká pirátská strana</w:t>
      </w:r>
    </w:p>
    <w:p w:rsidR="00416FF4" w:rsidRPr="00084763" w:rsidRDefault="00416FF4" w:rsidP="00AB2CE8">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Jihočeském kraji?  </w:t>
      </w:r>
    </w:p>
    <w:p w:rsidR="00416FF4" w:rsidRDefault="00416FF4" w:rsidP="00AB2CE8">
      <w:pPr>
        <w:spacing w:after="120" w:line="240" w:lineRule="auto"/>
        <w:rPr>
          <w:rFonts w:eastAsia="Times New Roman"/>
          <w:bCs/>
          <w:i/>
          <w:color w:val="000000"/>
          <w:lang w:eastAsia="ar-SA"/>
        </w:rPr>
      </w:pPr>
      <w:r w:rsidRPr="00C61752">
        <w:rPr>
          <w:rFonts w:eastAsia="Times New Roman"/>
          <w:bCs/>
          <w:i/>
          <w:color w:val="000000"/>
          <w:lang w:eastAsia="ar-SA"/>
        </w:rPr>
        <w:t xml:space="preserve">Fázi vyhledávání vhodné lokality považujeme za čistě odborné téma pro geology, jaderné fyziky, logistiky, bezpečnostní experty apod. V této fázi ještě nejsou na stole konkrétní parametry úložiště ani podmínky provozování, dopadu na dotčené obce, případné kompenzace apod. Pokud budou dodržena všechna následující pravidla férové hry, tak proti vyhledávání samotnému nejsme. </w:t>
      </w:r>
    </w:p>
    <w:p w:rsidR="00416FF4" w:rsidRDefault="00416FF4" w:rsidP="00AB2CE8">
      <w:pPr>
        <w:spacing w:after="120" w:line="240" w:lineRule="auto"/>
        <w:rPr>
          <w:rStyle w:val="s1"/>
          <w:b/>
          <w:bCs/>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416FF4" w:rsidRDefault="00416FF4" w:rsidP="00AB2CE8">
      <w:pPr>
        <w:spacing w:after="120" w:line="240" w:lineRule="auto"/>
        <w:rPr>
          <w:rFonts w:eastAsia="Times New Roman"/>
          <w:bCs/>
          <w:i/>
          <w:color w:val="000000"/>
          <w:lang w:eastAsia="ar-SA"/>
        </w:rPr>
      </w:pPr>
      <w:r w:rsidRPr="00C61752">
        <w:rPr>
          <w:rFonts w:eastAsia="Times New Roman"/>
          <w:bCs/>
          <w:i/>
          <w:color w:val="000000"/>
          <w:lang w:eastAsia="ar-SA"/>
        </w:rPr>
        <w:t xml:space="preserve">Naprosto jednoznačně. Stát se k dotčeným obcím musí chovat nikoli jako vrchnost, ale jako partner. Umístění hlubinného úložiště musí být rozhodně podmíněno souhlasem dotčených obcí. Těm musí být garantována zdravotní nezávadnost takového zařízení i v dlouhodobém horizontu. Obce nesmí být zatíženy ani sekundárními jevy takového zařízení, tedy bezpečnostními opatřeními či zvýšenou dopravou. Naopak, obce musí z umístění úložiště prosperovat i ekonomicky. V neposlední řadě musí být provoz takového zařízení pro dotčené obce zcela transparentní. Stát a příslušné úřady musí hrát s obcemi otevřenou hru. </w:t>
      </w:r>
    </w:p>
    <w:p w:rsidR="00416FF4" w:rsidRDefault="00416FF4" w:rsidP="00AB2CE8">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416FF4" w:rsidRDefault="00416FF4" w:rsidP="00AB2CE8">
      <w:pPr>
        <w:spacing w:line="240" w:lineRule="auto"/>
        <w:rPr>
          <w:rFonts w:eastAsia="Times New Roman"/>
          <w:bCs/>
          <w:i/>
          <w:color w:val="000000"/>
          <w:lang w:eastAsia="ar-SA"/>
        </w:rPr>
      </w:pPr>
      <w:r w:rsidRPr="00C61752">
        <w:rPr>
          <w:rFonts w:eastAsia="Times New Roman"/>
          <w:bCs/>
          <w:i/>
          <w:color w:val="000000"/>
          <w:lang w:eastAsia="ar-SA"/>
        </w:rPr>
        <w:t xml:space="preserve">Rozhodně. Vyhořelé palivo může v budoucnosti sloužit jako cenná surovina a bylo by chybou projektovat hlubinné úložiště bez možnosti jeho dalšího zpracování v době, až technologie pokročí. </w:t>
      </w:r>
      <w:r w:rsidR="00AB2CE8" w:rsidRPr="00C61752">
        <w:rPr>
          <w:rFonts w:eastAsia="Times New Roman"/>
          <w:bCs/>
          <w:i/>
          <w:color w:val="000000"/>
          <w:lang w:eastAsia="ar-SA"/>
        </w:rPr>
        <w:t>Také by příslušné úložiště nemělo být naddimenzované, protože jednoznačně odmítáme skladování vyhořelého paliva z cizích zemí na území našeho státu. Jakékoli alternativy pro nakládání s vyhořelým odpadem jsou rozhodně vhodné k rozpracování.</w:t>
      </w:r>
    </w:p>
    <w:p w:rsidR="004546C5" w:rsidRDefault="004546C5" w:rsidP="004546C5">
      <w:pPr>
        <w:spacing w:line="240" w:lineRule="auto"/>
        <w:rPr>
          <w:b/>
          <w:color w:val="365F91"/>
        </w:rPr>
      </w:pPr>
    </w:p>
    <w:p w:rsidR="004546C5" w:rsidRPr="00C61752" w:rsidRDefault="004546C5" w:rsidP="004546C5">
      <w:pPr>
        <w:spacing w:line="240" w:lineRule="auto"/>
        <w:rPr>
          <w:b/>
          <w:color w:val="365F91"/>
        </w:rPr>
      </w:pPr>
      <w:r>
        <w:rPr>
          <w:b/>
          <w:color w:val="365F91"/>
        </w:rPr>
        <w:t>Pavel Hroch</w:t>
      </w:r>
      <w:r w:rsidRPr="00C61752">
        <w:rPr>
          <w:b/>
          <w:color w:val="365F91"/>
        </w:rPr>
        <w:t xml:space="preserve">, </w:t>
      </w:r>
      <w:r w:rsidRPr="004546C5">
        <w:rPr>
          <w:b/>
          <w:color w:val="365F91"/>
        </w:rPr>
        <w:t>koalice Jihočeši2012, Tábor 2020 a Hnutí občané pro Budějovice</w:t>
      </w:r>
    </w:p>
    <w:p w:rsidR="004546C5" w:rsidRPr="00084763" w:rsidRDefault="004546C5" w:rsidP="004546C5">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Jihočeském kraji?  </w:t>
      </w:r>
    </w:p>
    <w:p w:rsidR="004546C5" w:rsidRDefault="004546C5" w:rsidP="004546C5">
      <w:pPr>
        <w:spacing w:after="120" w:line="240" w:lineRule="auto"/>
        <w:rPr>
          <w:rFonts w:eastAsia="Times New Roman"/>
          <w:bCs/>
          <w:i/>
          <w:color w:val="000000"/>
          <w:lang w:eastAsia="ar-SA"/>
        </w:rPr>
      </w:pPr>
      <w:r>
        <w:rPr>
          <w:rFonts w:eastAsia="Times New Roman"/>
          <w:bCs/>
          <w:i/>
          <w:color w:val="000000"/>
          <w:lang w:eastAsia="ar-SA"/>
        </w:rPr>
        <w:t>Ne a dodržuji usnesení J</w:t>
      </w:r>
      <w:r w:rsidRPr="004546C5">
        <w:rPr>
          <w:rFonts w:eastAsia="Times New Roman"/>
          <w:bCs/>
          <w:i/>
          <w:color w:val="000000"/>
          <w:lang w:eastAsia="ar-SA"/>
        </w:rPr>
        <w:t>ihočeského kraje</w:t>
      </w:r>
      <w:r>
        <w:rPr>
          <w:rFonts w:eastAsia="Times New Roman"/>
          <w:bCs/>
          <w:i/>
          <w:color w:val="000000"/>
          <w:lang w:eastAsia="ar-SA"/>
        </w:rPr>
        <w:t>.</w:t>
      </w:r>
    </w:p>
    <w:p w:rsidR="004546C5" w:rsidRDefault="004546C5" w:rsidP="004546C5">
      <w:pPr>
        <w:spacing w:after="120" w:line="240" w:lineRule="auto"/>
        <w:rPr>
          <w:rStyle w:val="s1"/>
          <w:b/>
          <w:bCs/>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4546C5" w:rsidRDefault="004546C5" w:rsidP="004546C5">
      <w:pPr>
        <w:spacing w:after="120" w:line="240" w:lineRule="auto"/>
        <w:rPr>
          <w:b/>
          <w:bCs/>
          <w:color w:val="000000"/>
          <w:shd w:val="clear" w:color="auto" w:fill="FFFFFF"/>
        </w:rPr>
      </w:pPr>
      <w:r w:rsidRPr="004546C5">
        <w:rPr>
          <w:rFonts w:eastAsia="Times New Roman"/>
          <w:bCs/>
          <w:i/>
          <w:color w:val="000000"/>
          <w:lang w:eastAsia="ar-SA"/>
        </w:rPr>
        <w:t>ANO budeme hájit</w:t>
      </w:r>
      <w:r>
        <w:rPr>
          <w:rFonts w:eastAsia="Times New Roman"/>
          <w:bCs/>
          <w:i/>
          <w:color w:val="000000"/>
          <w:lang w:eastAsia="ar-SA"/>
        </w:rPr>
        <w:t>.</w:t>
      </w:r>
    </w:p>
    <w:p w:rsidR="004546C5" w:rsidRDefault="004546C5" w:rsidP="004546C5">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4546C5" w:rsidRPr="004546C5" w:rsidRDefault="004546C5" w:rsidP="004546C5">
      <w:pPr>
        <w:rPr>
          <w:i/>
        </w:rPr>
      </w:pPr>
      <w:r w:rsidRPr="004546C5">
        <w:rPr>
          <w:i/>
        </w:rPr>
        <w:t xml:space="preserve">Ano </w:t>
      </w:r>
      <w:r w:rsidRPr="004546C5">
        <w:rPr>
          <w:i/>
        </w:rPr>
        <w:t>nechceme nic takového na území J</w:t>
      </w:r>
      <w:r w:rsidRPr="004546C5">
        <w:rPr>
          <w:i/>
        </w:rPr>
        <w:t>ihočeského kraje</w:t>
      </w:r>
      <w:r w:rsidRPr="004546C5">
        <w:rPr>
          <w:i/>
        </w:rPr>
        <w:t>.</w:t>
      </w:r>
    </w:p>
    <w:p w:rsidR="004546C5" w:rsidRDefault="004546C5" w:rsidP="00AB2CE8">
      <w:pPr>
        <w:spacing w:line="240" w:lineRule="auto"/>
      </w:pPr>
    </w:p>
    <w:p w:rsidR="00E66A8D" w:rsidRPr="00C61752" w:rsidRDefault="00E66A8D" w:rsidP="00AB2CE8">
      <w:pPr>
        <w:spacing w:line="240" w:lineRule="auto"/>
        <w:rPr>
          <w:b/>
          <w:color w:val="365F91"/>
        </w:rPr>
      </w:pPr>
      <w:r w:rsidRPr="00C61752">
        <w:rPr>
          <w:b/>
          <w:color w:val="365F91"/>
        </w:rPr>
        <w:lastRenderedPageBreak/>
        <w:t>Martin Kuba, Občanská demokratická strana</w:t>
      </w:r>
    </w:p>
    <w:p w:rsidR="00E66A8D" w:rsidRPr="00084763" w:rsidRDefault="00E66A8D" w:rsidP="00AB2CE8">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Jihočeském kraji?  </w:t>
      </w:r>
    </w:p>
    <w:p w:rsidR="003E1583" w:rsidRDefault="00E66A8D" w:rsidP="00AB2CE8">
      <w:pPr>
        <w:spacing w:line="240" w:lineRule="auto"/>
        <w:rPr>
          <w:rFonts w:eastAsia="Times New Roman"/>
          <w:bCs/>
          <w:i/>
          <w:color w:val="000000"/>
          <w:lang w:eastAsia="ar-SA"/>
        </w:rPr>
      </w:pPr>
      <w:r w:rsidRPr="00E66A8D">
        <w:rPr>
          <w:rFonts w:eastAsia="Times New Roman"/>
          <w:bCs/>
          <w:i/>
          <w:color w:val="000000"/>
          <w:lang w:eastAsia="ar-SA"/>
        </w:rPr>
        <w:t xml:space="preserve">Nejsem. Myslím, že v téhle chvíli to není nutné. Spíše bych preferoval, aby byl jednotný postup za celou EU. Například tak, aby takové úložiště vzniklo na území nějakého státu EU, který o to má zájem. </w:t>
      </w:r>
      <w:proofErr w:type="gramStart"/>
      <w:r w:rsidRPr="00E66A8D">
        <w:rPr>
          <w:rFonts w:eastAsia="Times New Roman"/>
          <w:bCs/>
          <w:i/>
          <w:color w:val="000000"/>
          <w:lang w:eastAsia="ar-SA"/>
        </w:rPr>
        <w:t>Nebo, aby</w:t>
      </w:r>
      <w:proofErr w:type="gramEnd"/>
      <w:r w:rsidRPr="00E66A8D">
        <w:rPr>
          <w:rFonts w:eastAsia="Times New Roman"/>
          <w:bCs/>
          <w:i/>
          <w:color w:val="000000"/>
          <w:lang w:eastAsia="ar-SA"/>
        </w:rPr>
        <w:t xml:space="preserve"> došlo k dohodě EU s nějakou třetí zemí.</w:t>
      </w:r>
    </w:p>
    <w:p w:rsidR="00E66A8D" w:rsidRDefault="00E66A8D" w:rsidP="00AB2CE8">
      <w:pPr>
        <w:spacing w:after="120" w:line="240" w:lineRule="auto"/>
        <w:rPr>
          <w:rStyle w:val="s1"/>
          <w:b/>
          <w:bCs/>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AB2CE8" w:rsidRPr="004546C5" w:rsidRDefault="00E66A8D" w:rsidP="004546C5">
      <w:pPr>
        <w:spacing w:line="240" w:lineRule="auto"/>
        <w:rPr>
          <w:rFonts w:eastAsia="Times New Roman"/>
          <w:bCs/>
          <w:i/>
          <w:color w:val="000000"/>
          <w:lang w:eastAsia="ar-SA"/>
        </w:rPr>
      </w:pPr>
      <w:r w:rsidRPr="00E66A8D">
        <w:rPr>
          <w:rFonts w:eastAsia="Times New Roman"/>
          <w:bCs/>
          <w:i/>
          <w:color w:val="000000"/>
          <w:lang w:eastAsia="ar-SA"/>
        </w:rPr>
        <w:t>Rozhodně ano. Stát nemůže v tomto procesu ignorovat názory obyvatel jednotlivých obcí a musí s nimi otevřeně komunikovat.</w:t>
      </w:r>
    </w:p>
    <w:p w:rsidR="00E66A8D" w:rsidRDefault="00E66A8D" w:rsidP="00AB2CE8">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E66A8D" w:rsidRDefault="00E66A8D" w:rsidP="00AB2CE8">
      <w:pPr>
        <w:spacing w:line="240" w:lineRule="auto"/>
        <w:rPr>
          <w:rFonts w:eastAsia="Times New Roman"/>
          <w:bCs/>
          <w:i/>
          <w:color w:val="000000"/>
          <w:lang w:eastAsia="ar-SA"/>
        </w:rPr>
      </w:pPr>
      <w:r w:rsidRPr="00E66A8D">
        <w:rPr>
          <w:rFonts w:eastAsia="Times New Roman"/>
          <w:bCs/>
          <w:i/>
          <w:color w:val="000000"/>
          <w:lang w:eastAsia="ar-SA"/>
        </w:rPr>
        <w:t>Rozhodně ano. Je to věc, která si ještě diskuzi a hledání dlouhodobých řešení rozhodně zaslouží.</w:t>
      </w:r>
    </w:p>
    <w:p w:rsidR="00C61752" w:rsidRDefault="00C61752" w:rsidP="00AB2CE8">
      <w:pPr>
        <w:spacing w:line="240" w:lineRule="auto"/>
        <w:rPr>
          <w:rFonts w:eastAsia="Times New Roman"/>
          <w:bCs/>
          <w:i/>
          <w:color w:val="000000"/>
          <w:lang w:eastAsia="ar-SA"/>
        </w:rPr>
      </w:pPr>
    </w:p>
    <w:p w:rsidR="00C61752" w:rsidRPr="00C61752" w:rsidRDefault="00C61752" w:rsidP="00AB2CE8">
      <w:pPr>
        <w:spacing w:line="240" w:lineRule="auto"/>
        <w:rPr>
          <w:b/>
          <w:color w:val="365F91"/>
        </w:rPr>
      </w:pPr>
      <w:r>
        <w:rPr>
          <w:b/>
          <w:color w:val="365F91"/>
        </w:rPr>
        <w:t>Matouš Šimek, Strana zelených</w:t>
      </w:r>
    </w:p>
    <w:p w:rsidR="00C61752" w:rsidRPr="00084763" w:rsidRDefault="00C61752" w:rsidP="00AB2CE8">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Jihočeském kraji?  </w:t>
      </w:r>
    </w:p>
    <w:p w:rsidR="00C61752" w:rsidRDefault="00C61752" w:rsidP="00AB2CE8">
      <w:pPr>
        <w:spacing w:after="120" w:line="240" w:lineRule="auto"/>
        <w:rPr>
          <w:rFonts w:eastAsia="Times New Roman"/>
          <w:bCs/>
          <w:i/>
          <w:color w:val="000000"/>
          <w:lang w:eastAsia="ar-SA"/>
        </w:rPr>
      </w:pPr>
      <w:r w:rsidRPr="00C61752">
        <w:rPr>
          <w:rFonts w:eastAsia="Times New Roman"/>
          <w:bCs/>
          <w:i/>
          <w:color w:val="000000"/>
          <w:lang w:eastAsia="ar-SA"/>
        </w:rPr>
        <w:t>Nejsem pro. My Zelení upřednostňujeme soustředit se na rozvíjení moderní energetiky postavené na využití obnovitelných zdrojů. Energetiku je třeba decentralizovat. To nejde s jadernou energetikou dohromady. Navíc se nejde zcela zbavit rizik spojených s jejich provozem a ukládáním radioaktivního odpadu, který jejich provozem vzniká. Na základě těchto skutečností nepodporujeme ani stavbu dalších bloků v Temelíně, ani vyhledávání hlubinného úložiště jaderného odpadu v našem malebném kraji. Stavíme se zásadně proti tomu, aby se plánovalo takové úložiště jižně od Temelína v lokalitě označované „</w:t>
      </w:r>
      <w:proofErr w:type="spellStart"/>
      <w:r w:rsidRPr="00C61752">
        <w:rPr>
          <w:rFonts w:eastAsia="Times New Roman"/>
          <w:bCs/>
          <w:i/>
          <w:color w:val="000000"/>
          <w:lang w:eastAsia="ar-SA"/>
        </w:rPr>
        <w:t>Janoch</w:t>
      </w:r>
      <w:proofErr w:type="spellEnd"/>
      <w:r w:rsidRPr="00C61752">
        <w:rPr>
          <w:rFonts w:eastAsia="Times New Roman"/>
          <w:bCs/>
          <w:i/>
          <w:color w:val="000000"/>
          <w:lang w:eastAsia="ar-SA"/>
        </w:rPr>
        <w:t xml:space="preserve">“. Nepodporujeme ani to, aby v záloze zůstávaly vytipované lokality na </w:t>
      </w:r>
      <w:proofErr w:type="spellStart"/>
      <w:r w:rsidRPr="00C61752">
        <w:rPr>
          <w:rFonts w:eastAsia="Times New Roman"/>
          <w:bCs/>
          <w:i/>
          <w:color w:val="000000"/>
          <w:lang w:eastAsia="ar-SA"/>
        </w:rPr>
        <w:t>Jindřichohradecku</w:t>
      </w:r>
      <w:proofErr w:type="spellEnd"/>
      <w:r w:rsidRPr="00C61752">
        <w:rPr>
          <w:rFonts w:eastAsia="Times New Roman"/>
          <w:bCs/>
          <w:i/>
          <w:color w:val="000000"/>
          <w:lang w:eastAsia="ar-SA"/>
        </w:rPr>
        <w:t xml:space="preserve"> a Táborsku.</w:t>
      </w:r>
    </w:p>
    <w:p w:rsidR="00C61752" w:rsidRDefault="00C61752" w:rsidP="00AB2CE8">
      <w:pPr>
        <w:spacing w:after="120" w:line="240" w:lineRule="auto"/>
        <w:rPr>
          <w:rStyle w:val="s1"/>
          <w:b/>
          <w:bCs/>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C61752" w:rsidRDefault="00C61752" w:rsidP="00AB2CE8">
      <w:pPr>
        <w:spacing w:after="120" w:line="240" w:lineRule="auto"/>
        <w:rPr>
          <w:rFonts w:eastAsia="Times New Roman"/>
          <w:bCs/>
          <w:i/>
          <w:color w:val="000000"/>
          <w:lang w:eastAsia="ar-SA"/>
        </w:rPr>
      </w:pPr>
      <w:r w:rsidRPr="00C61752">
        <w:rPr>
          <w:rFonts w:eastAsia="Times New Roman"/>
          <w:bCs/>
          <w:i/>
          <w:color w:val="000000"/>
          <w:lang w:eastAsia="ar-SA"/>
        </w:rPr>
        <w:t>Ano, obce u nás najdou oporu ve svém spravedlivém odporu proti nemístnému tlaku úřadů a politiků ve vedení státu. Stát nemůže žádné obce vydírat! Rozhodování o tom, co se bude stavět na katastru jednotliv</w:t>
      </w:r>
      <w:r>
        <w:rPr>
          <w:rFonts w:eastAsia="Times New Roman"/>
          <w:bCs/>
          <w:i/>
          <w:color w:val="000000"/>
          <w:lang w:eastAsia="ar-SA"/>
        </w:rPr>
        <w:t xml:space="preserve">ých obcí, musí zůstat v jejich </w:t>
      </w:r>
      <w:r w:rsidRPr="00C61752">
        <w:rPr>
          <w:rFonts w:eastAsia="Times New Roman"/>
          <w:bCs/>
          <w:i/>
          <w:color w:val="000000"/>
          <w:lang w:eastAsia="ar-SA"/>
        </w:rPr>
        <w:t xml:space="preserve">kompetenci, pokud žijeme stále ve svobodném státě. Vzhledem k tomu, že stále chybí slibovaný Zákon o zapojení obcí při hledání úložiště, máme obavy, že stát chce </w:t>
      </w:r>
      <w:proofErr w:type="spellStart"/>
      <w:r w:rsidRPr="00C61752">
        <w:rPr>
          <w:rFonts w:eastAsia="Times New Roman"/>
          <w:bCs/>
          <w:i/>
          <w:color w:val="000000"/>
          <w:lang w:eastAsia="ar-SA"/>
        </w:rPr>
        <w:t>pravomoce</w:t>
      </w:r>
      <w:proofErr w:type="spellEnd"/>
      <w:r w:rsidRPr="00C61752">
        <w:rPr>
          <w:rFonts w:eastAsia="Times New Roman"/>
          <w:bCs/>
          <w:i/>
          <w:color w:val="000000"/>
          <w:lang w:eastAsia="ar-SA"/>
        </w:rPr>
        <w:t xml:space="preserve"> obcí v této věci omezit.</w:t>
      </w:r>
    </w:p>
    <w:p w:rsidR="00C61752" w:rsidRDefault="00C61752" w:rsidP="00AB2CE8">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C61752" w:rsidRDefault="00C61752" w:rsidP="00AB2CE8">
      <w:pPr>
        <w:spacing w:line="240" w:lineRule="auto"/>
        <w:rPr>
          <w:rFonts w:eastAsia="Times New Roman"/>
          <w:bCs/>
          <w:i/>
          <w:color w:val="000000"/>
          <w:lang w:eastAsia="ar-SA"/>
        </w:rPr>
      </w:pPr>
      <w:r w:rsidRPr="00C61752">
        <w:rPr>
          <w:rFonts w:eastAsia="Times New Roman"/>
          <w:bCs/>
          <w:i/>
          <w:color w:val="000000"/>
          <w:lang w:eastAsia="ar-SA"/>
        </w:rPr>
        <w:t>Ano, hodláme být aktivními prvky tohoto tlaku, neboť jsme přesvědčeni, že hlubinné úložiště není jediné možné řešení. Stát ho propaguje, jako by chtěl radioaktivní odpad „zahrabat“ co nejrychleji z očí a to asi hlavně z očí veřejnosti a médií. Aby se tento problém nikde neřešil a zapomnělo se na něj. Přitom je perspektivní hledat a zkvalitňovat technologie k využití tohoto odpadu, které mohou jeho radioaktivitu snižovat. V tuto chvíli se může tento odpad za dodržování přísných bezpečnostních pravidel dále skladovat, s tím, že se budou intenzivně hledat alternativy jeho ukládání a technologie jeho dalšího využití a snižování radioaktivity.</w:t>
      </w:r>
    </w:p>
    <w:p w:rsidR="00C61752" w:rsidRDefault="00C61752" w:rsidP="00AB2CE8">
      <w:pPr>
        <w:spacing w:line="240" w:lineRule="auto"/>
        <w:rPr>
          <w:rFonts w:eastAsia="Times New Roman"/>
          <w:bCs/>
          <w:i/>
          <w:color w:val="000000"/>
          <w:lang w:eastAsia="ar-SA"/>
        </w:rPr>
      </w:pPr>
    </w:p>
    <w:p w:rsidR="00C61752" w:rsidRPr="00C61752" w:rsidRDefault="00C61752" w:rsidP="00AB2CE8">
      <w:pPr>
        <w:spacing w:line="240" w:lineRule="auto"/>
        <w:rPr>
          <w:b/>
          <w:color w:val="365F91"/>
        </w:rPr>
      </w:pPr>
      <w:r>
        <w:rPr>
          <w:b/>
          <w:color w:val="365F91"/>
        </w:rPr>
        <w:lastRenderedPageBreak/>
        <w:t xml:space="preserve">Jana </w:t>
      </w:r>
      <w:proofErr w:type="spellStart"/>
      <w:r>
        <w:rPr>
          <w:b/>
          <w:color w:val="365F91"/>
        </w:rPr>
        <w:t>Pupavová</w:t>
      </w:r>
      <w:proofErr w:type="spellEnd"/>
      <w:r>
        <w:rPr>
          <w:b/>
          <w:color w:val="365F91"/>
        </w:rPr>
        <w:t xml:space="preserve">, </w:t>
      </w:r>
      <w:r w:rsidRPr="00C612D5">
        <w:rPr>
          <w:b/>
          <w:color w:val="365F91"/>
        </w:rPr>
        <w:t>S</w:t>
      </w:r>
      <w:r w:rsidR="00416FF4" w:rsidRPr="00C612D5">
        <w:rPr>
          <w:b/>
          <w:color w:val="365F91"/>
        </w:rPr>
        <w:t>voboda a přímá</w:t>
      </w:r>
      <w:r w:rsidR="00416FF4">
        <w:rPr>
          <w:b/>
          <w:color w:val="365F91"/>
        </w:rPr>
        <w:t xml:space="preserve"> demokracie</w:t>
      </w:r>
    </w:p>
    <w:p w:rsidR="00C61752" w:rsidRPr="00084763" w:rsidRDefault="00C61752" w:rsidP="00AB2CE8">
      <w:pPr>
        <w:spacing w:after="120" w:line="240" w:lineRule="auto"/>
        <w:rPr>
          <w:rStyle w:val="apple-converted-space"/>
          <w:b/>
          <w:bCs/>
          <w:color w:val="000000"/>
          <w:shd w:val="clear" w:color="auto" w:fill="FFFFFF"/>
        </w:rPr>
      </w:pPr>
      <w:r>
        <w:rPr>
          <w:b/>
          <w:bCs/>
          <w:color w:val="000000"/>
          <w:shd w:val="clear" w:color="auto" w:fill="FFFFFF"/>
        </w:rPr>
        <w:t xml:space="preserve">1. </w:t>
      </w:r>
      <w:r>
        <w:rPr>
          <w:rStyle w:val="s1"/>
          <w:b/>
          <w:bCs/>
        </w:rPr>
        <w:t xml:space="preserve">Jste pro vyhledávání hlubinného úložiště </w:t>
      </w:r>
      <w:proofErr w:type="spellStart"/>
      <w:r>
        <w:rPr>
          <w:rStyle w:val="s1"/>
          <w:b/>
          <w:bCs/>
        </w:rPr>
        <w:t>vysoceradioaktivních</w:t>
      </w:r>
      <w:proofErr w:type="spellEnd"/>
      <w:r>
        <w:rPr>
          <w:rStyle w:val="s1"/>
          <w:b/>
          <w:bCs/>
        </w:rPr>
        <w:t xml:space="preserve"> odpadů v Jihočeském kraji?  </w:t>
      </w:r>
    </w:p>
    <w:p w:rsidR="00C61752" w:rsidRDefault="00C61752" w:rsidP="00AB2CE8">
      <w:pPr>
        <w:spacing w:after="120" w:line="240" w:lineRule="auto"/>
        <w:rPr>
          <w:rFonts w:eastAsia="Times New Roman"/>
          <w:bCs/>
          <w:i/>
          <w:color w:val="000000"/>
          <w:lang w:eastAsia="ar-SA"/>
        </w:rPr>
      </w:pPr>
      <w:r>
        <w:rPr>
          <w:rFonts w:eastAsia="Times New Roman"/>
          <w:bCs/>
          <w:i/>
          <w:color w:val="000000"/>
          <w:lang w:eastAsia="ar-SA"/>
        </w:rPr>
        <w:t>Ne.</w:t>
      </w:r>
    </w:p>
    <w:p w:rsidR="00C61752" w:rsidRDefault="00C61752" w:rsidP="00AB2CE8">
      <w:pPr>
        <w:spacing w:after="120" w:line="240" w:lineRule="auto"/>
        <w:rPr>
          <w:rStyle w:val="s1"/>
          <w:b/>
          <w:bCs/>
        </w:rPr>
      </w:pPr>
      <w:r>
        <w:rPr>
          <w:b/>
          <w:bCs/>
          <w:color w:val="000000"/>
          <w:shd w:val="clear" w:color="auto" w:fill="FFFFFF"/>
        </w:rPr>
        <w:t xml:space="preserve">2. </w:t>
      </w:r>
      <w:r>
        <w:rPr>
          <w:rStyle w:val="s1"/>
          <w:b/>
          <w:bCs/>
        </w:rPr>
        <w:t>Budete hájit zájmy samospráv a obyvatel obcí, na jejichž území stát místo pro hlubinné úložiště hledá?</w:t>
      </w:r>
    </w:p>
    <w:p w:rsidR="00AB2CE8" w:rsidRPr="004546C5" w:rsidRDefault="00C61752" w:rsidP="00AB2CE8">
      <w:pPr>
        <w:spacing w:after="120" w:line="240" w:lineRule="auto"/>
        <w:rPr>
          <w:rFonts w:eastAsia="Times New Roman"/>
          <w:bCs/>
          <w:i/>
          <w:color w:val="000000"/>
          <w:lang w:eastAsia="ar-SA"/>
        </w:rPr>
      </w:pPr>
      <w:r w:rsidRPr="00C61752">
        <w:rPr>
          <w:rFonts w:eastAsia="Times New Roman"/>
          <w:bCs/>
          <w:i/>
          <w:color w:val="000000"/>
          <w:lang w:eastAsia="ar-SA"/>
        </w:rPr>
        <w:t>Ano</w:t>
      </w:r>
      <w:r>
        <w:rPr>
          <w:rFonts w:eastAsia="Times New Roman"/>
          <w:bCs/>
          <w:i/>
          <w:color w:val="000000"/>
          <w:lang w:eastAsia="ar-SA"/>
        </w:rPr>
        <w:t>.</w:t>
      </w:r>
      <w:bookmarkStart w:id="0" w:name="_GoBack"/>
      <w:bookmarkEnd w:id="0"/>
    </w:p>
    <w:p w:rsidR="00C61752" w:rsidRDefault="00C61752" w:rsidP="00AB2CE8">
      <w:pPr>
        <w:spacing w:after="120" w:line="240" w:lineRule="auto"/>
        <w:rPr>
          <w:rStyle w:val="s1"/>
          <w:b/>
          <w:bCs/>
        </w:rPr>
      </w:pPr>
      <w:r>
        <w:rPr>
          <w:b/>
          <w:bCs/>
          <w:color w:val="000000"/>
          <w:shd w:val="clear" w:color="auto" w:fill="FFFFFF"/>
        </w:rPr>
        <w:t xml:space="preserve">3. </w:t>
      </w:r>
      <w:r w:rsidRPr="00E66A8D">
        <w:rPr>
          <w:rStyle w:val="s1"/>
          <w:b/>
          <w:bCs/>
        </w:rPr>
        <w:t xml:space="preserve">Pomůžete z pozice samosprávy kraje v tlaku na českou vládu s cílem změnit vládní koncepci nakládání s radioaktivními odpady a vyhořelým palivem tak, aby byly rozpracovány i alternativy k hlubinnému ukládání?   </w:t>
      </w:r>
    </w:p>
    <w:p w:rsidR="00C61752" w:rsidRDefault="00C61752" w:rsidP="00AB2CE8">
      <w:pPr>
        <w:spacing w:line="240" w:lineRule="auto"/>
        <w:rPr>
          <w:i/>
        </w:rPr>
      </w:pPr>
      <w:r w:rsidRPr="00C61752">
        <w:rPr>
          <w:i/>
        </w:rPr>
        <w:t>Ano, pomohu</w:t>
      </w:r>
      <w:r w:rsidR="00416FF4">
        <w:rPr>
          <w:i/>
        </w:rPr>
        <w:t>,</w:t>
      </w:r>
      <w:r w:rsidRPr="00C61752">
        <w:rPr>
          <w:i/>
        </w:rPr>
        <w:t xml:space="preserve"> co jen to půjde. </w:t>
      </w:r>
    </w:p>
    <w:p w:rsidR="00416FF4" w:rsidRDefault="00416FF4" w:rsidP="00AB2CE8">
      <w:pPr>
        <w:spacing w:line="240" w:lineRule="auto"/>
        <w:rPr>
          <w:i/>
        </w:rPr>
      </w:pPr>
    </w:p>
    <w:p w:rsidR="00416FF4" w:rsidRPr="001978E6" w:rsidRDefault="00416FF4" w:rsidP="00AB2CE8">
      <w:pPr>
        <w:spacing w:line="240" w:lineRule="auto"/>
      </w:pPr>
      <w:r w:rsidRPr="001978E6">
        <w:t>Na otázky</w:t>
      </w:r>
      <w:r w:rsidR="001978E6">
        <w:t xml:space="preserve"> do termínu </w:t>
      </w:r>
      <w:r w:rsidR="00C612D5">
        <w:t>zveřejnění</w:t>
      </w:r>
      <w:r w:rsidR="001978E6">
        <w:t xml:space="preserve"> neod</w:t>
      </w:r>
      <w:r w:rsidRPr="001978E6">
        <w:t xml:space="preserve">pověděli lídři </w:t>
      </w:r>
      <w:r w:rsidR="001978E6" w:rsidRPr="001978E6">
        <w:t xml:space="preserve">hnutí </w:t>
      </w:r>
      <w:r w:rsidRPr="00C612D5">
        <w:rPr>
          <w:color w:val="365F91"/>
        </w:rPr>
        <w:t>ANO</w:t>
      </w:r>
      <w:r w:rsidR="001978E6" w:rsidRPr="00C612D5">
        <w:rPr>
          <w:color w:val="365F91"/>
        </w:rPr>
        <w:t xml:space="preserve"> 2011</w:t>
      </w:r>
      <w:r w:rsidRPr="001978E6">
        <w:t xml:space="preserve">, </w:t>
      </w:r>
      <w:r w:rsidRPr="00C612D5">
        <w:rPr>
          <w:color w:val="365F91"/>
        </w:rPr>
        <w:t>Česk</w:t>
      </w:r>
      <w:r w:rsidR="001978E6" w:rsidRPr="00C612D5">
        <w:rPr>
          <w:color w:val="365F91"/>
        </w:rPr>
        <w:t>é strany sociálně demokratické</w:t>
      </w:r>
      <w:r w:rsidR="001978E6" w:rsidRPr="001978E6">
        <w:t xml:space="preserve">, koalice </w:t>
      </w:r>
      <w:r w:rsidR="001978E6" w:rsidRPr="00C612D5">
        <w:rPr>
          <w:color w:val="365F91"/>
        </w:rPr>
        <w:t>KDU-ČSL a TOP</w:t>
      </w:r>
      <w:r w:rsidR="00C612D5" w:rsidRPr="00C612D5">
        <w:rPr>
          <w:color w:val="365F91"/>
        </w:rPr>
        <w:t xml:space="preserve"> </w:t>
      </w:r>
      <w:r w:rsidR="001978E6" w:rsidRPr="00C612D5">
        <w:rPr>
          <w:color w:val="365F91"/>
        </w:rPr>
        <w:t>09</w:t>
      </w:r>
      <w:r w:rsidR="00C612D5" w:rsidRPr="00C612D5">
        <w:rPr>
          <w:color w:val="365F91"/>
        </w:rPr>
        <w:t xml:space="preserve"> – Společně pro jižní Čechy</w:t>
      </w:r>
      <w:r w:rsidR="001978E6" w:rsidRPr="001978E6">
        <w:t xml:space="preserve">, </w:t>
      </w:r>
      <w:r w:rsidR="001978E6" w:rsidRPr="00C612D5">
        <w:rPr>
          <w:color w:val="365F91"/>
        </w:rPr>
        <w:t xml:space="preserve">Komunistické strany Čech a Moravy </w:t>
      </w:r>
      <w:r w:rsidR="001978E6" w:rsidRPr="001978E6">
        <w:t xml:space="preserve">a hnutí </w:t>
      </w:r>
      <w:r w:rsidR="001978E6" w:rsidRPr="00C612D5">
        <w:rPr>
          <w:color w:val="365F91"/>
        </w:rPr>
        <w:t>Starostové a nezávislí</w:t>
      </w:r>
      <w:r w:rsidR="001978E6" w:rsidRPr="001978E6">
        <w:t>.</w:t>
      </w:r>
    </w:p>
    <w:sectPr w:rsidR="00416FF4" w:rsidRPr="00197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8D"/>
    <w:rsid w:val="001978E6"/>
    <w:rsid w:val="0028031C"/>
    <w:rsid w:val="003E1583"/>
    <w:rsid w:val="00416FF4"/>
    <w:rsid w:val="004546C5"/>
    <w:rsid w:val="00AB2CE8"/>
    <w:rsid w:val="00C612D5"/>
    <w:rsid w:val="00C61752"/>
    <w:rsid w:val="00E66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DE992-FD52-4370-B876-14A630E7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A8D"/>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E66A8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unhideWhenUsed/>
    <w:qFormat/>
    <w:rsid w:val="00E66A8D"/>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6A8D"/>
    <w:rPr>
      <w:rFonts w:ascii="Cambria" w:eastAsia="Times New Roman" w:hAnsi="Cambria" w:cs="Times New Roman"/>
      <w:b/>
      <w:bCs/>
      <w:color w:val="365F91"/>
      <w:sz w:val="28"/>
      <w:szCs w:val="28"/>
    </w:rPr>
  </w:style>
  <w:style w:type="character" w:customStyle="1" w:styleId="Nadpis2Char">
    <w:name w:val="Nadpis 2 Char"/>
    <w:basedOn w:val="Standardnpsmoodstavce"/>
    <w:link w:val="Nadpis2"/>
    <w:uiPriority w:val="9"/>
    <w:rsid w:val="00E66A8D"/>
    <w:rPr>
      <w:rFonts w:ascii="Cambria" w:eastAsia="Times New Roman" w:hAnsi="Cambria" w:cs="Times New Roman"/>
      <w:b/>
      <w:bCs/>
      <w:color w:val="4F81BD"/>
      <w:sz w:val="26"/>
      <w:szCs w:val="26"/>
    </w:rPr>
  </w:style>
  <w:style w:type="character" w:customStyle="1" w:styleId="apple-converted-space">
    <w:name w:val="apple-converted-space"/>
    <w:basedOn w:val="Standardnpsmoodstavce"/>
    <w:rsid w:val="00E66A8D"/>
  </w:style>
  <w:style w:type="paragraph" w:customStyle="1" w:styleId="Text">
    <w:name w:val="Text"/>
    <w:basedOn w:val="Normln"/>
    <w:rsid w:val="00E66A8D"/>
    <w:pPr>
      <w:tabs>
        <w:tab w:val="left" w:pos="1134"/>
        <w:tab w:val="left" w:pos="2268"/>
        <w:tab w:val="left" w:pos="3402"/>
        <w:tab w:val="left" w:pos="4536"/>
        <w:tab w:val="left" w:pos="5670"/>
        <w:tab w:val="left" w:pos="6804"/>
        <w:tab w:val="left" w:pos="7938"/>
      </w:tabs>
      <w:suppressAutoHyphens/>
      <w:spacing w:after="0" w:line="280" w:lineRule="exact"/>
    </w:pPr>
    <w:rPr>
      <w:rFonts w:ascii="Times New Roman" w:eastAsia="Times New Roman" w:hAnsi="Times New Roman"/>
      <w:szCs w:val="20"/>
      <w:lang w:val="de-AT" w:eastAsia="ar-SA"/>
    </w:rPr>
  </w:style>
  <w:style w:type="character" w:customStyle="1" w:styleId="s1">
    <w:name w:val="s1"/>
    <w:basedOn w:val="Standardnpsmoodstavce"/>
    <w:rsid w:val="00E6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942</Words>
  <Characters>5561</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Edvard Sequens</cp:lastModifiedBy>
  <cp:revision>9</cp:revision>
  <dcterms:created xsi:type="dcterms:W3CDTF">2020-09-27T20:17:00Z</dcterms:created>
  <dcterms:modified xsi:type="dcterms:W3CDTF">2020-09-30T07:17:00Z</dcterms:modified>
</cp:coreProperties>
</file>