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BA75" w14:textId="203432AE" w:rsidR="00E8105D" w:rsidRPr="001948AB" w:rsidRDefault="00E8105D" w:rsidP="00695C37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2D485B96" w:rsidR="00E8105D" w:rsidRPr="001948AB" w:rsidRDefault="00695C37" w:rsidP="00E8105D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</w:t>
      </w:r>
      <w:r w:rsidR="00314A45">
        <w:rPr>
          <w:b/>
          <w:bCs/>
          <w:sz w:val="28"/>
          <w:szCs w:val="28"/>
          <w:lang w:val="cs-CZ"/>
        </w:rPr>
        <w:t>e 4</w:t>
      </w:r>
      <w:r w:rsidR="00780005">
        <w:rPr>
          <w:b/>
          <w:bCs/>
          <w:sz w:val="28"/>
          <w:szCs w:val="28"/>
          <w:lang w:val="cs-CZ"/>
        </w:rPr>
        <w:t xml:space="preserve">. </w:t>
      </w:r>
      <w:r w:rsidR="00314A45">
        <w:rPr>
          <w:b/>
          <w:bCs/>
          <w:sz w:val="28"/>
          <w:szCs w:val="28"/>
          <w:lang w:val="cs-CZ"/>
        </w:rPr>
        <w:t>dubna</w:t>
      </w:r>
      <w:r w:rsidR="00553E60" w:rsidRPr="001948AB">
        <w:rPr>
          <w:b/>
          <w:bCs/>
          <w:sz w:val="28"/>
          <w:szCs w:val="28"/>
          <w:lang w:val="cs-CZ"/>
        </w:rPr>
        <w:t xml:space="preserve"> </w:t>
      </w:r>
      <w:r w:rsidR="00D45815" w:rsidRPr="001948AB">
        <w:rPr>
          <w:b/>
          <w:bCs/>
          <w:sz w:val="28"/>
          <w:szCs w:val="28"/>
          <w:lang w:val="cs-CZ"/>
        </w:rPr>
        <w:t>2024</w:t>
      </w:r>
    </w:p>
    <w:p w14:paraId="0CDA6F63" w14:textId="77777777" w:rsidR="006E217C" w:rsidRPr="001630C4" w:rsidRDefault="006E217C" w:rsidP="006E217C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Obce a spolky se nevzdávají</w:t>
      </w:r>
    </w:p>
    <w:p w14:paraId="104F91C8" w14:textId="77777777" w:rsidR="006E217C" w:rsidRDefault="006E217C" w:rsidP="006E217C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20. dubna 2024</w:t>
      </w:r>
      <w:r w:rsidR="00314A45">
        <w:rPr>
          <w:b/>
          <w:bCs/>
          <w:color w:val="339933"/>
          <w:sz w:val="36"/>
          <w:szCs w:val="36"/>
          <w:lang w:val="cs-CZ"/>
        </w:rPr>
        <w:t xml:space="preserve">: </w:t>
      </w:r>
      <w:r>
        <w:rPr>
          <w:b/>
          <w:bCs/>
          <w:color w:val="339933"/>
          <w:sz w:val="36"/>
          <w:szCs w:val="36"/>
          <w:lang w:val="cs-CZ"/>
        </w:rPr>
        <w:t xml:space="preserve"> </w:t>
      </w:r>
      <w:r w:rsidR="00314A45">
        <w:rPr>
          <w:b/>
          <w:bCs/>
          <w:color w:val="339933"/>
          <w:sz w:val="36"/>
          <w:szCs w:val="36"/>
          <w:lang w:val="cs-CZ"/>
        </w:rPr>
        <w:t xml:space="preserve">Den proti úložišti na </w:t>
      </w:r>
      <w:r>
        <w:rPr>
          <w:b/>
          <w:bCs/>
          <w:color w:val="339933"/>
          <w:sz w:val="36"/>
          <w:szCs w:val="36"/>
          <w:lang w:val="cs-CZ"/>
        </w:rPr>
        <w:t>vybraných lokalitách</w:t>
      </w:r>
    </w:p>
    <w:p w14:paraId="280B8966" w14:textId="77777777" w:rsidR="00314A45" w:rsidRDefault="00314A45" w:rsidP="00314A45">
      <w:pPr>
        <w:spacing w:after="0"/>
        <w:rPr>
          <w:b/>
          <w:bCs/>
          <w:sz w:val="32"/>
          <w:szCs w:val="32"/>
        </w:rPr>
      </w:pPr>
    </w:p>
    <w:p w14:paraId="4B5F33DA" w14:textId="77777777" w:rsidR="00317E60" w:rsidRDefault="00110140" w:rsidP="00314A45">
      <w:pPr>
        <w:pStyle w:val="Normlnweb"/>
        <w:spacing w:before="0" w:after="8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Sobotu 20.</w:t>
      </w:r>
      <w:r w:rsidR="00314A45">
        <w:rPr>
          <w:rFonts w:ascii="Calibri" w:eastAsia="Calibri" w:hAnsi="Calibri" w:cs="Calibri"/>
          <w:b/>
          <w:bCs/>
          <w:sz w:val="22"/>
          <w:szCs w:val="22"/>
        </w:rPr>
        <w:t xml:space="preserve"> dubna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2024 si obce a spolky ohrožené projektem konečného hlubinného úložiště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vysoceradioaktivních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odpadů zvolily jako datum osmého ročníku společného protestu pod názvem Den proti úložišti. Ten má </w:t>
      </w:r>
      <w:r w:rsidR="0018452B">
        <w:rPr>
          <w:rFonts w:ascii="Calibri" w:eastAsia="Calibri" w:hAnsi="Calibri" w:cs="Calibri"/>
          <w:b/>
          <w:bCs/>
          <w:sz w:val="22"/>
          <w:szCs w:val="22"/>
        </w:rPr>
        <w:t>připomenout nesplněné sliby politiků o posílení práv dotčených obcí při rozhodování o úložišti, rizika spojená s</w:t>
      </w:r>
      <w:r w:rsidR="00317E60">
        <w:rPr>
          <w:rFonts w:ascii="Calibri" w:eastAsia="Calibri" w:hAnsi="Calibri" w:cs="Calibri"/>
          <w:b/>
          <w:bCs/>
          <w:sz w:val="22"/>
          <w:szCs w:val="22"/>
        </w:rPr>
        <w:t xml:space="preserve"> nesmyslným </w:t>
      </w:r>
      <w:r w:rsidR="0018452B">
        <w:rPr>
          <w:rFonts w:ascii="Calibri" w:eastAsia="Calibri" w:hAnsi="Calibri" w:cs="Calibri"/>
          <w:b/>
          <w:bCs/>
          <w:sz w:val="22"/>
          <w:szCs w:val="22"/>
        </w:rPr>
        <w:t xml:space="preserve">urychlením programu hledání úložiště a také </w:t>
      </w:r>
      <w:r w:rsidR="00317E60">
        <w:rPr>
          <w:rFonts w:ascii="Calibri" w:eastAsia="Calibri" w:hAnsi="Calibri" w:cs="Calibri"/>
          <w:b/>
          <w:bCs/>
          <w:sz w:val="22"/>
          <w:szCs w:val="22"/>
        </w:rPr>
        <w:t xml:space="preserve">zapomenuté </w:t>
      </w:r>
      <w:r w:rsidR="0018452B">
        <w:rPr>
          <w:rFonts w:ascii="Calibri" w:eastAsia="Calibri" w:hAnsi="Calibri" w:cs="Calibri"/>
          <w:b/>
          <w:bCs/>
          <w:sz w:val="22"/>
          <w:szCs w:val="22"/>
        </w:rPr>
        <w:t xml:space="preserve">prohlášení vlády, že bude </w:t>
      </w:r>
      <w:r w:rsidR="00317E60">
        <w:rPr>
          <w:rFonts w:ascii="Calibri" w:eastAsia="Calibri" w:hAnsi="Calibri" w:cs="Calibri"/>
          <w:b/>
          <w:bCs/>
          <w:sz w:val="22"/>
          <w:szCs w:val="22"/>
        </w:rPr>
        <w:t>posuzovat</w:t>
      </w:r>
      <w:r w:rsidR="0018452B">
        <w:rPr>
          <w:rFonts w:ascii="Calibri" w:eastAsia="Calibri" w:hAnsi="Calibri" w:cs="Calibri"/>
          <w:b/>
          <w:bCs/>
          <w:sz w:val="22"/>
          <w:szCs w:val="22"/>
        </w:rPr>
        <w:t xml:space="preserve"> i jiná řešení, než je rychlé zavezení problémových odpadů pod zem. S tímto </w:t>
      </w:r>
      <w:r w:rsidR="00317E60">
        <w:rPr>
          <w:rFonts w:ascii="Calibri" w:eastAsia="Calibri" w:hAnsi="Calibri" w:cs="Calibri"/>
          <w:b/>
          <w:bCs/>
          <w:sz w:val="22"/>
          <w:szCs w:val="22"/>
        </w:rPr>
        <w:t>stavem</w:t>
      </w:r>
      <w:r w:rsidR="0018452B">
        <w:rPr>
          <w:rFonts w:ascii="Calibri" w:eastAsia="Calibri" w:hAnsi="Calibri" w:cs="Calibri"/>
          <w:b/>
          <w:bCs/>
          <w:sz w:val="22"/>
          <w:szCs w:val="22"/>
        </w:rPr>
        <w:t xml:space="preserve"> se pořádající rozhodně nehodlají smířit a proto také již více než rok vzdorují snaze </w:t>
      </w:r>
      <w:r w:rsidR="00317E60">
        <w:rPr>
          <w:rFonts w:ascii="Calibri" w:eastAsia="Calibri" w:hAnsi="Calibri" w:cs="Calibri"/>
          <w:b/>
          <w:bCs/>
          <w:sz w:val="22"/>
          <w:szCs w:val="22"/>
        </w:rPr>
        <w:t>Správy úložišť radioaktivních odpadů o povolení geologických průzkumných prací.</w:t>
      </w:r>
    </w:p>
    <w:p w14:paraId="277D58BE" w14:textId="77777777" w:rsidR="00981C79" w:rsidRDefault="00317E60" w:rsidP="00981C79">
      <w:pPr>
        <w:pStyle w:val="Normlnweb"/>
        <w:spacing w:before="0" w:after="80"/>
        <w:jc w:val="both"/>
        <w:rPr>
          <w:rFonts w:ascii="Calibri" w:eastAsia="Calibri" w:hAnsi="Calibri" w:cs="Calibri"/>
          <w:bCs/>
          <w:sz w:val="22"/>
          <w:szCs w:val="22"/>
        </w:rPr>
      </w:pPr>
      <w:r w:rsidRPr="00317E60">
        <w:rPr>
          <w:rFonts w:ascii="Calibri" w:eastAsia="Calibri" w:hAnsi="Calibri" w:cs="Calibri"/>
          <w:bCs/>
          <w:sz w:val="22"/>
          <w:szCs w:val="22"/>
        </w:rPr>
        <w:t xml:space="preserve">  </w:t>
      </w:r>
      <w:r w:rsidR="00981C79">
        <w:rPr>
          <w:rFonts w:ascii="Calibri" w:eastAsia="Calibri" w:hAnsi="Calibri" w:cs="Calibri"/>
          <w:bCs/>
          <w:sz w:val="22"/>
          <w:szCs w:val="22"/>
        </w:rPr>
        <w:t>Na</w:t>
      </w:r>
      <w:r w:rsidRPr="00317E60">
        <w:rPr>
          <w:rFonts w:ascii="Calibri" w:eastAsia="Calibri" w:hAnsi="Calibri" w:cs="Calibri"/>
          <w:bCs/>
          <w:sz w:val="22"/>
          <w:szCs w:val="22"/>
        </w:rPr>
        <w:t xml:space="preserve"> lokalitě </w:t>
      </w:r>
      <w:r w:rsidRPr="00981C79">
        <w:rPr>
          <w:rFonts w:ascii="Calibri" w:eastAsia="Calibri" w:hAnsi="Calibri" w:cs="Calibri"/>
          <w:b/>
          <w:bCs/>
          <w:sz w:val="22"/>
          <w:szCs w:val="22"/>
        </w:rPr>
        <w:t>Březový potok</w:t>
      </w:r>
      <w:r w:rsidRPr="00317E60">
        <w:rPr>
          <w:rFonts w:ascii="Calibri" w:eastAsia="Calibri" w:hAnsi="Calibri" w:cs="Calibri"/>
          <w:bCs/>
          <w:sz w:val="22"/>
          <w:szCs w:val="22"/>
        </w:rPr>
        <w:t xml:space="preserve"> v Pošumaví se </w:t>
      </w:r>
      <w:r w:rsidR="00981C79">
        <w:rPr>
          <w:rFonts w:ascii="Calibri" w:eastAsia="Calibri" w:hAnsi="Calibri" w:cs="Calibri"/>
          <w:bCs/>
          <w:sz w:val="22"/>
          <w:szCs w:val="22"/>
        </w:rPr>
        <w:t xml:space="preserve">letos Den proti úložišti soustředí do Velkého Boru, kde se odpoledne uskuteční protestní akce na návsi a po ní diskuse starostů s občany a zahraje i kapela. </w:t>
      </w:r>
    </w:p>
    <w:p w14:paraId="5A884BCF" w14:textId="14A3E761" w:rsidR="00317E60" w:rsidRPr="00317E60" w:rsidRDefault="00981C79" w:rsidP="00981C79">
      <w:pPr>
        <w:pStyle w:val="Normlnweb"/>
        <w:spacing w:before="0" w:after="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V lokalitě </w:t>
      </w:r>
      <w:proofErr w:type="spellStart"/>
      <w:r w:rsidRPr="00981C79">
        <w:rPr>
          <w:rFonts w:ascii="Calibri" w:eastAsia="Calibri" w:hAnsi="Calibri" w:cs="Calibri"/>
          <w:b/>
          <w:bCs/>
          <w:sz w:val="22"/>
          <w:szCs w:val="22"/>
        </w:rPr>
        <w:t>Janoch</w:t>
      </w:r>
      <w:proofErr w:type="spellEnd"/>
      <w:r w:rsidRPr="00981C7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u Temelína na Českobudějovicku se již v předstihu 17. dubna bude konat veřejná beseda o problematice hlubinného úložiště v Hluboké nad Vltavou a v sobotu pak úklid odpad (zatím neradioaktivního) u plánovaného povrchového areálu úložiště poblíž Nové Vsi.</w:t>
      </w:r>
    </w:p>
    <w:p w14:paraId="26353A69" w14:textId="74C6698B" w:rsidR="00317E60" w:rsidRPr="00317E60" w:rsidRDefault="00981C79" w:rsidP="00317E60">
      <w:pPr>
        <w:pStyle w:val="Normlnweb"/>
        <w:spacing w:after="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Na Vysočině na Třebíčsku, kde leží další státem preferovaná lokalita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Horka </w:t>
      </w:r>
      <w:r w:rsidRPr="00981C79">
        <w:rPr>
          <w:rFonts w:ascii="Calibri" w:eastAsia="Calibri" w:hAnsi="Calibri" w:cs="Calibri"/>
          <w:bCs/>
          <w:sz w:val="22"/>
          <w:szCs w:val="22"/>
        </w:rPr>
        <w:t>se uskuteční h</w:t>
      </w:r>
      <w:r w:rsidR="00317E60" w:rsidRPr="00981C79">
        <w:rPr>
          <w:rFonts w:ascii="Calibri" w:eastAsia="Calibri" w:hAnsi="Calibri" w:cs="Calibri"/>
          <w:bCs/>
          <w:sz w:val="22"/>
          <w:szCs w:val="22"/>
        </w:rPr>
        <w:t>appening</w:t>
      </w:r>
      <w:r>
        <w:rPr>
          <w:rFonts w:ascii="Calibri" w:eastAsia="Calibri" w:hAnsi="Calibri" w:cs="Calibri"/>
          <w:bCs/>
          <w:sz w:val="22"/>
          <w:szCs w:val="22"/>
        </w:rPr>
        <w:t xml:space="preserve"> v Budišově v zámeckém parku s </w:t>
      </w:r>
      <w:r w:rsidR="00317E60" w:rsidRPr="00317E60">
        <w:rPr>
          <w:rFonts w:ascii="Calibri" w:eastAsia="Calibri" w:hAnsi="Calibri" w:cs="Calibri"/>
          <w:bCs/>
          <w:sz w:val="22"/>
          <w:szCs w:val="22"/>
        </w:rPr>
        <w:t>opékání</w:t>
      </w:r>
      <w:r>
        <w:rPr>
          <w:rFonts w:ascii="Calibri" w:eastAsia="Calibri" w:hAnsi="Calibri" w:cs="Calibri"/>
          <w:bCs/>
          <w:sz w:val="22"/>
          <w:szCs w:val="22"/>
        </w:rPr>
        <w:t>m</w:t>
      </w:r>
      <w:r w:rsidR="00317E60" w:rsidRPr="00317E60">
        <w:rPr>
          <w:rFonts w:ascii="Calibri" w:eastAsia="Calibri" w:hAnsi="Calibri" w:cs="Calibri"/>
          <w:bCs/>
          <w:sz w:val="22"/>
          <w:szCs w:val="22"/>
        </w:rPr>
        <w:t xml:space="preserve"> buřtů</w:t>
      </w:r>
      <w:r>
        <w:rPr>
          <w:rFonts w:ascii="Calibri" w:eastAsia="Calibri" w:hAnsi="Calibri" w:cs="Calibri"/>
          <w:bCs/>
          <w:sz w:val="22"/>
          <w:szCs w:val="22"/>
        </w:rPr>
        <w:t xml:space="preserve"> a debatou.</w:t>
      </w:r>
    </w:p>
    <w:p w14:paraId="2113F34D" w14:textId="03DD1A8C" w:rsidR="00110140" w:rsidRDefault="00981C79" w:rsidP="00981C79">
      <w:pPr>
        <w:pStyle w:val="Normlnweb"/>
        <w:spacing w:after="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Na Jihlavsku pod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Čeřínkem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, v lokalitě (Čertův) </w:t>
      </w:r>
      <w:r w:rsidRPr="00981C79">
        <w:rPr>
          <w:rFonts w:ascii="Calibri" w:eastAsia="Calibri" w:hAnsi="Calibri" w:cs="Calibri"/>
          <w:b/>
          <w:bCs/>
          <w:sz w:val="22"/>
          <w:szCs w:val="22"/>
        </w:rPr>
        <w:t xml:space="preserve">Hrádek </w:t>
      </w:r>
      <w:r>
        <w:rPr>
          <w:rFonts w:ascii="Calibri" w:eastAsia="Calibri" w:hAnsi="Calibri" w:cs="Calibri"/>
          <w:bCs/>
          <w:sz w:val="22"/>
          <w:szCs w:val="22"/>
        </w:rPr>
        <w:t>se bude konat h</w:t>
      </w:r>
      <w:r w:rsidR="00317E60" w:rsidRPr="00317E60">
        <w:rPr>
          <w:rFonts w:ascii="Calibri" w:eastAsia="Calibri" w:hAnsi="Calibri" w:cs="Calibri"/>
          <w:bCs/>
          <w:sz w:val="22"/>
          <w:szCs w:val="22"/>
        </w:rPr>
        <w:t>appening v místě plánovaného povrchového areálu u Dolní Cerekve</w:t>
      </w:r>
      <w:r>
        <w:rPr>
          <w:rFonts w:ascii="Calibri" w:eastAsia="Calibri" w:hAnsi="Calibri" w:cs="Calibri"/>
          <w:bCs/>
          <w:sz w:val="22"/>
          <w:szCs w:val="22"/>
        </w:rPr>
        <w:t xml:space="preserve"> se </w:t>
      </w:r>
      <w:r w:rsidRPr="00981C79">
        <w:rPr>
          <w:rFonts w:ascii="Calibri" w:eastAsia="Calibri" w:hAnsi="Calibri" w:cs="Calibri"/>
          <w:bCs/>
          <w:sz w:val="22"/>
          <w:szCs w:val="22"/>
        </w:rPr>
        <w:t>symbolickým přehazováním horkých brambor</w:t>
      </w:r>
      <w:r>
        <w:rPr>
          <w:rFonts w:ascii="Calibri" w:eastAsia="Calibri" w:hAnsi="Calibri" w:cs="Calibri"/>
          <w:bCs/>
          <w:sz w:val="22"/>
          <w:szCs w:val="22"/>
        </w:rPr>
        <w:t xml:space="preserve"> a poté do noci „tvořívá intervence“ na vrcholu Čertova Hrádku pod názvem </w:t>
      </w:r>
      <w:proofErr w:type="spellStart"/>
      <w:r w:rsidRPr="00981C79">
        <w:rPr>
          <w:rFonts w:ascii="Calibri" w:eastAsia="Calibri" w:hAnsi="Calibri" w:cs="Calibri"/>
          <w:bCs/>
          <w:sz w:val="22"/>
          <w:szCs w:val="22"/>
        </w:rPr>
        <w:t>O</w:t>
      </w:r>
      <w:r>
        <w:rPr>
          <w:rFonts w:ascii="Calibri" w:eastAsia="Calibri" w:hAnsi="Calibri" w:cs="Calibri"/>
          <w:bCs/>
          <w:sz w:val="22"/>
          <w:szCs w:val="22"/>
        </w:rPr>
        <w:t>ccupy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Čerťák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1EAB0CB4" w14:textId="78B4C021" w:rsidR="00981C79" w:rsidRPr="000035EF" w:rsidRDefault="00981C79" w:rsidP="000035EF">
      <w:pPr>
        <w:spacing w:after="120" w:line="240" w:lineRule="auto"/>
        <w:jc w:val="both"/>
        <w:rPr>
          <w:bCs/>
          <w:lang w:val="cs-CZ"/>
        </w:rPr>
      </w:pPr>
      <w:r w:rsidRPr="00AB7967">
        <w:rPr>
          <w:b/>
          <w:lang w:val="cs-CZ"/>
        </w:rPr>
        <w:t>Podrobnosti k akcím Dne proti úložišti na jednotlivých</w:t>
      </w:r>
      <w:r>
        <w:rPr>
          <w:b/>
          <w:lang w:val="cs-CZ"/>
        </w:rPr>
        <w:t xml:space="preserve"> lokalitách tak, jak postupně </w:t>
      </w:r>
      <w:r w:rsidR="000035EF">
        <w:rPr>
          <w:b/>
          <w:lang w:val="cs-CZ"/>
        </w:rPr>
        <w:t xml:space="preserve">budou přibývat a budou upřesňovány pořadateli a také </w:t>
      </w:r>
      <w:r w:rsidRPr="00AB7967">
        <w:rPr>
          <w:b/>
          <w:lang w:val="cs-CZ"/>
        </w:rPr>
        <w:t>konta</w:t>
      </w:r>
      <w:r>
        <w:rPr>
          <w:b/>
          <w:lang w:val="cs-CZ"/>
        </w:rPr>
        <w:t xml:space="preserve">kty na ně, </w:t>
      </w:r>
      <w:r w:rsidR="000035EF">
        <w:rPr>
          <w:b/>
          <w:lang w:val="cs-CZ"/>
        </w:rPr>
        <w:t xml:space="preserve">budeme postupně přidávat na webové </w:t>
      </w:r>
      <w:r w:rsidRPr="00AB7967">
        <w:rPr>
          <w:b/>
          <w:lang w:val="cs-CZ"/>
        </w:rPr>
        <w:t>stránk</w:t>
      </w:r>
      <w:r w:rsidR="000035EF">
        <w:rPr>
          <w:b/>
          <w:lang w:val="cs-CZ"/>
        </w:rPr>
        <w:t xml:space="preserve">y </w:t>
      </w:r>
      <w:r w:rsidRPr="00AB7967">
        <w:rPr>
          <w:b/>
          <w:lang w:val="cs-CZ"/>
        </w:rPr>
        <w:t xml:space="preserve"> </w:t>
      </w:r>
      <w:hyperlink r:id="rId8" w:history="1">
        <w:r w:rsidRPr="00AB7967">
          <w:rPr>
            <w:rStyle w:val="Hyperlink0"/>
            <w:b/>
            <w:lang w:val="cs-CZ"/>
          </w:rPr>
          <w:t>www.platformaprotiulozisti.cz</w:t>
        </w:r>
      </w:hyperlink>
      <w:r w:rsidRPr="00AB7967">
        <w:rPr>
          <w:rStyle w:val="Siln"/>
          <w:lang w:val="cs-CZ"/>
        </w:rPr>
        <w:t xml:space="preserve"> </w:t>
      </w:r>
      <w:r w:rsidRPr="00AB7967">
        <w:rPr>
          <w:b/>
          <w:lang w:val="cs-CZ"/>
        </w:rPr>
        <w:t>a</w:t>
      </w:r>
      <w:r w:rsidRPr="00AB7967">
        <w:rPr>
          <w:rStyle w:val="Siln"/>
          <w:lang w:val="cs-CZ"/>
        </w:rPr>
        <w:t xml:space="preserve"> </w:t>
      </w:r>
      <w:hyperlink r:id="rId9" w:history="1">
        <w:r w:rsidRPr="00AB7967">
          <w:rPr>
            <w:rStyle w:val="Hyperlink0"/>
            <w:b/>
            <w:lang w:val="cs-CZ"/>
          </w:rPr>
          <w:t>www.nechcemeuloziste.cz</w:t>
        </w:r>
      </w:hyperlink>
      <w:r w:rsidRPr="00AB7967">
        <w:rPr>
          <w:rStyle w:val="Siln"/>
          <w:lang w:val="cs-CZ"/>
        </w:rPr>
        <w:t xml:space="preserve"> .</w:t>
      </w:r>
    </w:p>
    <w:p w14:paraId="13E1F706" w14:textId="2DE06008" w:rsidR="000035EF" w:rsidRPr="00E42C8D" w:rsidRDefault="00314A45" w:rsidP="00E42C8D">
      <w:pPr>
        <w:spacing w:after="120" w:line="240" w:lineRule="auto"/>
        <w:jc w:val="both"/>
        <w:rPr>
          <w:b/>
          <w:color w:val="auto"/>
          <w:lang w:val="cs-CZ"/>
        </w:rPr>
      </w:pPr>
      <w:r w:rsidRPr="001948AB">
        <w:rPr>
          <w:b/>
          <w:color w:val="auto"/>
          <w:lang w:val="cs-CZ"/>
        </w:rPr>
        <w:t>Michael Forman, mluvčí Platformy proti hlubinnému úložišti</w:t>
      </w:r>
      <w:r>
        <w:rPr>
          <w:b/>
          <w:color w:val="auto"/>
          <w:lang w:val="cs-CZ"/>
        </w:rPr>
        <w:t xml:space="preserve"> a starosta města Horažďovice</w:t>
      </w:r>
      <w:r w:rsidRPr="001948AB">
        <w:rPr>
          <w:b/>
          <w:color w:val="auto"/>
          <w:lang w:val="cs-CZ"/>
        </w:rPr>
        <w:t xml:space="preserve"> řekl</w:t>
      </w:r>
      <w:r w:rsidRPr="001948AB">
        <w:rPr>
          <w:b/>
          <w:color w:val="000000" w:themeColor="text1"/>
          <w:lang w:val="cs-CZ"/>
        </w:rPr>
        <w:t>:</w:t>
      </w:r>
      <w:r w:rsidRPr="001948AB">
        <w:rPr>
          <w:b/>
          <w:i/>
          <w:color w:val="000000" w:themeColor="text1"/>
          <w:lang w:val="cs-CZ"/>
        </w:rPr>
        <w:t xml:space="preserve"> </w:t>
      </w:r>
      <w:r w:rsidRPr="00E42C8D">
        <w:rPr>
          <w:i/>
          <w:color w:val="auto"/>
          <w:lang w:val="cs-CZ"/>
        </w:rPr>
        <w:t>„</w:t>
      </w:r>
      <w:r w:rsidR="004A6619" w:rsidRPr="00E42C8D">
        <w:rPr>
          <w:i/>
          <w:lang w:val="cs-CZ"/>
        </w:rPr>
        <w:t>Obce</w:t>
      </w:r>
      <w:r w:rsidR="00E42C8D" w:rsidRPr="00E42C8D">
        <w:rPr>
          <w:i/>
          <w:lang w:val="cs-CZ"/>
        </w:rPr>
        <w:t xml:space="preserve"> ve vybraných lokalitách</w:t>
      </w:r>
      <w:r w:rsidR="004A6619" w:rsidRPr="00E42C8D">
        <w:rPr>
          <w:i/>
          <w:lang w:val="cs-CZ"/>
        </w:rPr>
        <w:t xml:space="preserve"> jsou velmi nespokojené s</w:t>
      </w:r>
      <w:r w:rsidR="00E42C8D" w:rsidRPr="00E42C8D">
        <w:rPr>
          <w:i/>
          <w:lang w:val="cs-CZ"/>
        </w:rPr>
        <w:t xml:space="preserve"> probíhajícím výběrem lokality pro stavbu hlubinného úložiště a na to chceme opět společně upozornit Dnem proti úložišti. Ani nově přijatý zákon </w:t>
      </w:r>
      <w:r w:rsidR="004A6619" w:rsidRPr="00E42C8D">
        <w:rPr>
          <w:i/>
          <w:lang w:val="cs-CZ"/>
        </w:rPr>
        <w:t>ke zrychlení, zkvalitnění a transparentnosti výběru loka</w:t>
      </w:r>
      <w:r w:rsidR="00E42C8D" w:rsidRPr="00E42C8D">
        <w:rPr>
          <w:i/>
          <w:lang w:val="cs-CZ"/>
        </w:rPr>
        <w:t>lity nepřispěje</w:t>
      </w:r>
      <w:r w:rsidR="004A6619" w:rsidRPr="00E42C8D">
        <w:rPr>
          <w:i/>
          <w:lang w:val="cs-CZ"/>
        </w:rPr>
        <w:t>. Dotčen</w:t>
      </w:r>
      <w:r w:rsidR="00E42C8D" w:rsidRPr="00E42C8D">
        <w:rPr>
          <w:i/>
          <w:lang w:val="cs-CZ"/>
        </w:rPr>
        <w:t xml:space="preserve">é obce musí mít větší pravomoci v </w:t>
      </w:r>
      <w:r w:rsidR="004A6619" w:rsidRPr="00E42C8D">
        <w:rPr>
          <w:i/>
          <w:lang w:val="cs-CZ"/>
        </w:rPr>
        <w:t xml:space="preserve">rozhodovacího procesu </w:t>
      </w:r>
      <w:r w:rsidR="006E30CF" w:rsidRPr="00E42C8D">
        <w:rPr>
          <w:i/>
          <w:lang w:val="cs-CZ"/>
        </w:rPr>
        <w:t>při výběru. U tak výjimečné stavby, která bude mít dopady na život a přírodu v</w:t>
      </w:r>
      <w:r w:rsidR="00985629" w:rsidRPr="00E42C8D">
        <w:rPr>
          <w:i/>
          <w:lang w:val="cs-CZ"/>
        </w:rPr>
        <w:t xml:space="preserve"> jejím </w:t>
      </w:r>
      <w:r w:rsidR="006E30CF" w:rsidRPr="00E42C8D">
        <w:rPr>
          <w:i/>
          <w:lang w:val="cs-CZ"/>
        </w:rPr>
        <w:t xml:space="preserve">okolí po dobu </w:t>
      </w:r>
      <w:r w:rsidR="00ED5265" w:rsidRPr="00E42C8D">
        <w:rPr>
          <w:i/>
          <w:lang w:val="cs-CZ"/>
        </w:rPr>
        <w:t>tisíců</w:t>
      </w:r>
      <w:r w:rsidR="006E30CF" w:rsidRPr="00E42C8D">
        <w:rPr>
          <w:i/>
          <w:lang w:val="cs-CZ"/>
        </w:rPr>
        <w:t xml:space="preserve"> let, </w:t>
      </w:r>
      <w:r w:rsidR="00ED5265" w:rsidRPr="00E42C8D">
        <w:rPr>
          <w:i/>
          <w:lang w:val="cs-CZ"/>
        </w:rPr>
        <w:t>je to společensky, technicky i enviro</w:t>
      </w:r>
      <w:r w:rsidR="00E42C8D" w:rsidRPr="00E42C8D">
        <w:rPr>
          <w:i/>
          <w:lang w:val="cs-CZ"/>
        </w:rPr>
        <w:t>n</w:t>
      </w:r>
      <w:r w:rsidR="00ED5265" w:rsidRPr="00E42C8D">
        <w:rPr>
          <w:i/>
          <w:lang w:val="cs-CZ"/>
        </w:rPr>
        <w:t>mentálně nezbytné.</w:t>
      </w:r>
      <w:r w:rsidR="00E42C8D" w:rsidRPr="00E42C8D">
        <w:rPr>
          <w:i/>
          <w:lang w:val="cs-CZ"/>
        </w:rPr>
        <w:t>“</w:t>
      </w:r>
      <w:r w:rsidR="00ED5265">
        <w:rPr>
          <w:b/>
          <w:lang w:val="cs-CZ"/>
        </w:rPr>
        <w:t xml:space="preserve"> </w:t>
      </w:r>
    </w:p>
    <w:p w14:paraId="00B60994" w14:textId="77777777" w:rsidR="006E30CF" w:rsidRDefault="006E30CF" w:rsidP="004525B5">
      <w:pPr>
        <w:spacing w:after="0" w:line="240" w:lineRule="auto"/>
        <w:jc w:val="both"/>
        <w:rPr>
          <w:b/>
          <w:lang w:val="cs-CZ"/>
        </w:rPr>
      </w:pPr>
    </w:p>
    <w:p w14:paraId="037AFC78" w14:textId="1FE5B176" w:rsidR="004525B5" w:rsidRPr="001948AB" w:rsidRDefault="00E8105D" w:rsidP="004525B5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 úložišti</w:t>
      </w:r>
      <w:r w:rsidR="007B6F77" w:rsidRPr="001948AB">
        <w:rPr>
          <w:lang w:val="cs-CZ"/>
        </w:rPr>
        <w:t xml:space="preserve"> sdružuje 55 členů (38</w:t>
      </w:r>
      <w:r w:rsidRPr="001948AB">
        <w:rPr>
          <w:lang w:val="cs-CZ"/>
        </w:rPr>
        <w:t xml:space="preserve"> obcí a měst a 17 spolků) za účelem </w:t>
      </w:r>
      <w:r w:rsidRPr="001948AB">
        <w:rPr>
          <w:rStyle w:val="Siln"/>
          <w:lang w:val="cs-CZ"/>
        </w:rPr>
        <w:t>prosazení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Pr="001948AB">
        <w:rPr>
          <w:b/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10" w:history="1">
        <w:r w:rsidRPr="001948AB">
          <w:rPr>
            <w:rStyle w:val="Hyperlink0"/>
            <w:lang w:val="cs-CZ"/>
          </w:rPr>
          <w:t>www.platformaprotiulozisti.cz</w:t>
        </w:r>
      </w:hyperlink>
    </w:p>
    <w:p w14:paraId="5BCB5C3E" w14:textId="77777777" w:rsidR="004525B5" w:rsidRPr="001948AB" w:rsidRDefault="004525B5" w:rsidP="004525B5">
      <w:pPr>
        <w:spacing w:after="0" w:line="240" w:lineRule="auto"/>
        <w:jc w:val="both"/>
        <w:rPr>
          <w:b/>
          <w:i/>
          <w:color w:val="auto"/>
          <w:sz w:val="16"/>
          <w:szCs w:val="16"/>
          <w:lang w:val="cs-CZ"/>
        </w:rPr>
      </w:pPr>
    </w:p>
    <w:p w14:paraId="2116F81F" w14:textId="77777777" w:rsidR="00192903" w:rsidRDefault="00192903" w:rsidP="004525B5">
      <w:pPr>
        <w:spacing w:after="0" w:line="240" w:lineRule="auto"/>
        <w:rPr>
          <w:b/>
          <w:bCs/>
          <w:u w:val="single"/>
          <w:lang w:val="cs-CZ"/>
        </w:rPr>
      </w:pPr>
    </w:p>
    <w:p w14:paraId="12E6C224" w14:textId="77777777" w:rsidR="00E8105D" w:rsidRPr="001948AB" w:rsidRDefault="00E8105D" w:rsidP="004525B5">
      <w:pPr>
        <w:spacing w:after="0" w:line="240" w:lineRule="auto"/>
        <w:rPr>
          <w:b/>
          <w:bCs/>
          <w:u w:val="single"/>
          <w:lang w:val="cs-CZ"/>
        </w:rPr>
      </w:pPr>
      <w:bookmarkStart w:id="0" w:name="_GoBack"/>
      <w:bookmarkEnd w:id="0"/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1948AB" w:rsidRDefault="00DD33E1" w:rsidP="00E8105D">
      <w:pPr>
        <w:spacing w:after="0" w:line="240" w:lineRule="auto"/>
        <w:rPr>
          <w:rFonts w:eastAsia="Times New Roman"/>
          <w:bCs/>
          <w:lang w:val="cs-CZ"/>
        </w:rPr>
      </w:pPr>
      <w:r w:rsidRPr="001948AB">
        <w:rPr>
          <w:b/>
          <w:iCs/>
          <w:lang w:val="cs-CZ"/>
        </w:rPr>
        <w:t>Michael Forman</w:t>
      </w:r>
      <w:r w:rsidR="00E8105D" w:rsidRPr="001948AB">
        <w:rPr>
          <w:iCs/>
          <w:lang w:val="cs-CZ"/>
        </w:rPr>
        <w:t xml:space="preserve">, </w:t>
      </w:r>
      <w:r w:rsidR="00E8105D" w:rsidRPr="001948AB">
        <w:rPr>
          <w:lang w:val="cs-CZ"/>
        </w:rPr>
        <w:t>mluvčí Platformy proti hlubinnému úložišti a</w:t>
      </w:r>
      <w:r w:rsidR="00E8105D" w:rsidRPr="001948AB">
        <w:rPr>
          <w:rFonts w:eastAsia="Times New Roman"/>
          <w:bCs/>
          <w:lang w:val="cs-CZ"/>
        </w:rPr>
        <w:t xml:space="preserve"> starosta </w:t>
      </w:r>
      <w:r w:rsidRPr="001948AB">
        <w:rPr>
          <w:rFonts w:eastAsia="Times New Roman"/>
          <w:bCs/>
          <w:lang w:val="cs-CZ"/>
        </w:rPr>
        <w:t>města Horažďovice</w:t>
      </w:r>
    </w:p>
    <w:p w14:paraId="16B514D5" w14:textId="77777777" w:rsidR="00E8105D" w:rsidRPr="001948AB" w:rsidRDefault="00DD33E1" w:rsidP="00E8105D">
      <w:pPr>
        <w:spacing w:after="80" w:line="240" w:lineRule="auto"/>
        <w:rPr>
          <w:rFonts w:eastAsia="Times New Roman"/>
          <w:bCs/>
          <w:color w:val="auto"/>
          <w:bdr w:val="none" w:sz="0" w:space="0" w:color="auto"/>
          <w:lang w:val="cs-CZ"/>
        </w:rPr>
      </w:pP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11" w:history="1">
        <w:r w:rsidRPr="001948AB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7F29F2D5" w14:textId="77777777" w:rsidR="00A83E3B" w:rsidRPr="001948AB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1948AB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3FE4" w14:textId="77777777" w:rsidR="00E536F7" w:rsidRDefault="00E536F7">
      <w:pPr>
        <w:spacing w:after="0" w:line="240" w:lineRule="auto"/>
      </w:pPr>
      <w:r>
        <w:separator/>
      </w:r>
    </w:p>
  </w:endnote>
  <w:endnote w:type="continuationSeparator" w:id="0">
    <w:p w14:paraId="1F3996E7" w14:textId="77777777" w:rsidR="00E536F7" w:rsidRDefault="00E5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42C12" w14:textId="77777777" w:rsidR="00E536F7" w:rsidRDefault="00E536F7">
      <w:pPr>
        <w:spacing w:after="0" w:line="240" w:lineRule="auto"/>
      </w:pPr>
      <w:r>
        <w:separator/>
      </w:r>
    </w:p>
  </w:footnote>
  <w:footnote w:type="continuationSeparator" w:id="0">
    <w:p w14:paraId="02D43704" w14:textId="77777777" w:rsidR="00E536F7" w:rsidRDefault="00E5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035EF"/>
    <w:rsid w:val="00010E43"/>
    <w:rsid w:val="0001569C"/>
    <w:rsid w:val="000301F4"/>
    <w:rsid w:val="0003189A"/>
    <w:rsid w:val="000343BF"/>
    <w:rsid w:val="00052BB2"/>
    <w:rsid w:val="00085FF3"/>
    <w:rsid w:val="000D4D9F"/>
    <w:rsid w:val="000F4021"/>
    <w:rsid w:val="00110140"/>
    <w:rsid w:val="00130AC1"/>
    <w:rsid w:val="001343FE"/>
    <w:rsid w:val="00136CDA"/>
    <w:rsid w:val="00170820"/>
    <w:rsid w:val="00172BA7"/>
    <w:rsid w:val="0018452B"/>
    <w:rsid w:val="00192903"/>
    <w:rsid w:val="001948AB"/>
    <w:rsid w:val="001B109D"/>
    <w:rsid w:val="001C413B"/>
    <w:rsid w:val="00203586"/>
    <w:rsid w:val="00204E0F"/>
    <w:rsid w:val="00205C59"/>
    <w:rsid w:val="00220761"/>
    <w:rsid w:val="0022242E"/>
    <w:rsid w:val="002459D8"/>
    <w:rsid w:val="00263D83"/>
    <w:rsid w:val="002763F2"/>
    <w:rsid w:val="00291488"/>
    <w:rsid w:val="00304961"/>
    <w:rsid w:val="0030547D"/>
    <w:rsid w:val="00307919"/>
    <w:rsid w:val="00314A45"/>
    <w:rsid w:val="00314DDF"/>
    <w:rsid w:val="00317E60"/>
    <w:rsid w:val="0038291B"/>
    <w:rsid w:val="003B213A"/>
    <w:rsid w:val="003D7EE4"/>
    <w:rsid w:val="003E0D94"/>
    <w:rsid w:val="003E6B0C"/>
    <w:rsid w:val="003F764E"/>
    <w:rsid w:val="0040005F"/>
    <w:rsid w:val="00401C46"/>
    <w:rsid w:val="0044339A"/>
    <w:rsid w:val="00446313"/>
    <w:rsid w:val="004525B5"/>
    <w:rsid w:val="00457C69"/>
    <w:rsid w:val="00493088"/>
    <w:rsid w:val="004A145A"/>
    <w:rsid w:val="004A5DD3"/>
    <w:rsid w:val="004A5E19"/>
    <w:rsid w:val="004A6619"/>
    <w:rsid w:val="004B56DA"/>
    <w:rsid w:val="004C6BBC"/>
    <w:rsid w:val="004E0874"/>
    <w:rsid w:val="00505448"/>
    <w:rsid w:val="005218B0"/>
    <w:rsid w:val="00524E92"/>
    <w:rsid w:val="005340E3"/>
    <w:rsid w:val="005526EA"/>
    <w:rsid w:val="005531B1"/>
    <w:rsid w:val="00553E60"/>
    <w:rsid w:val="00570BAC"/>
    <w:rsid w:val="00594BC4"/>
    <w:rsid w:val="005B31F6"/>
    <w:rsid w:val="005C395B"/>
    <w:rsid w:val="00617C89"/>
    <w:rsid w:val="00626F65"/>
    <w:rsid w:val="00642E4C"/>
    <w:rsid w:val="00664AAA"/>
    <w:rsid w:val="006743F3"/>
    <w:rsid w:val="0068593E"/>
    <w:rsid w:val="00695C37"/>
    <w:rsid w:val="006E217C"/>
    <w:rsid w:val="006E30CF"/>
    <w:rsid w:val="00707A5F"/>
    <w:rsid w:val="00723A42"/>
    <w:rsid w:val="00780005"/>
    <w:rsid w:val="007844CB"/>
    <w:rsid w:val="00796A0E"/>
    <w:rsid w:val="007B6F77"/>
    <w:rsid w:val="00817D27"/>
    <w:rsid w:val="008214B9"/>
    <w:rsid w:val="00823C3E"/>
    <w:rsid w:val="00824A28"/>
    <w:rsid w:val="00835665"/>
    <w:rsid w:val="008441A0"/>
    <w:rsid w:val="00865427"/>
    <w:rsid w:val="00893DED"/>
    <w:rsid w:val="008A507E"/>
    <w:rsid w:val="008B1D22"/>
    <w:rsid w:val="008E591E"/>
    <w:rsid w:val="009112FF"/>
    <w:rsid w:val="0097676E"/>
    <w:rsid w:val="00981C79"/>
    <w:rsid w:val="00985629"/>
    <w:rsid w:val="00994882"/>
    <w:rsid w:val="009D2E33"/>
    <w:rsid w:val="009E4F51"/>
    <w:rsid w:val="00A14EF6"/>
    <w:rsid w:val="00A83E3B"/>
    <w:rsid w:val="00AA1A3A"/>
    <w:rsid w:val="00AB250B"/>
    <w:rsid w:val="00AE61C5"/>
    <w:rsid w:val="00B03A37"/>
    <w:rsid w:val="00B1135C"/>
    <w:rsid w:val="00B24336"/>
    <w:rsid w:val="00B55AEC"/>
    <w:rsid w:val="00B90A9C"/>
    <w:rsid w:val="00BB4AAA"/>
    <w:rsid w:val="00BB5424"/>
    <w:rsid w:val="00BB5814"/>
    <w:rsid w:val="00BC5DF4"/>
    <w:rsid w:val="00C24F00"/>
    <w:rsid w:val="00C5695B"/>
    <w:rsid w:val="00C57399"/>
    <w:rsid w:val="00C65078"/>
    <w:rsid w:val="00C825D9"/>
    <w:rsid w:val="00C875B0"/>
    <w:rsid w:val="00CA0C0D"/>
    <w:rsid w:val="00CA3C76"/>
    <w:rsid w:val="00CD7A04"/>
    <w:rsid w:val="00D238A2"/>
    <w:rsid w:val="00D27E0B"/>
    <w:rsid w:val="00D33B55"/>
    <w:rsid w:val="00D45815"/>
    <w:rsid w:val="00D553D0"/>
    <w:rsid w:val="00D70160"/>
    <w:rsid w:val="00D770BD"/>
    <w:rsid w:val="00DB2818"/>
    <w:rsid w:val="00DC6A09"/>
    <w:rsid w:val="00DD33E1"/>
    <w:rsid w:val="00E051E9"/>
    <w:rsid w:val="00E17EF1"/>
    <w:rsid w:val="00E22136"/>
    <w:rsid w:val="00E42C8D"/>
    <w:rsid w:val="00E536F7"/>
    <w:rsid w:val="00E57B31"/>
    <w:rsid w:val="00E6406D"/>
    <w:rsid w:val="00E738BB"/>
    <w:rsid w:val="00E8105D"/>
    <w:rsid w:val="00E81B85"/>
    <w:rsid w:val="00E907FA"/>
    <w:rsid w:val="00E95939"/>
    <w:rsid w:val="00ED30C6"/>
    <w:rsid w:val="00ED4C44"/>
    <w:rsid w:val="00ED5265"/>
    <w:rsid w:val="00ED66BF"/>
    <w:rsid w:val="00EF1DF3"/>
    <w:rsid w:val="00F116FE"/>
    <w:rsid w:val="00F31435"/>
    <w:rsid w:val="00F3177A"/>
    <w:rsid w:val="00F34425"/>
    <w:rsid w:val="00F3459D"/>
    <w:rsid w:val="00F55BED"/>
    <w:rsid w:val="00F70332"/>
    <w:rsid w:val="00F96094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  <w:style w:type="paragraph" w:styleId="Normlnweb">
    <w:name w:val="Normal (Web)"/>
    <w:uiPriority w:val="99"/>
    <w:rsid w:val="00314A45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n@muhorazdov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protiuloz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chcemeulozist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F0CC-CDB9-42F9-9ABF-3536571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Forman</dc:creator>
  <cp:lastModifiedBy>Edvard Sequens</cp:lastModifiedBy>
  <cp:revision>2</cp:revision>
  <cp:lastPrinted>2019-08-26T12:23:00Z</cp:lastPrinted>
  <dcterms:created xsi:type="dcterms:W3CDTF">2024-04-04T09:10:00Z</dcterms:created>
  <dcterms:modified xsi:type="dcterms:W3CDTF">2024-04-04T09:10:00Z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