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45ED" w:rsidRPr="006E45ED" w:rsidRDefault="001F1AC3" w:rsidP="006E45ED">
      <w:pPr>
        <w:pStyle w:val="Nadpis4"/>
        <w:numPr>
          <w:ilvl w:val="0"/>
          <w:numId w:val="0"/>
        </w:numPr>
        <w:rPr>
          <w:rFonts w:ascii="Calibri" w:hAnsi="Calibri" w:cs="Calibri"/>
          <w:bCs w:val="0"/>
          <w:sz w:val="28"/>
          <w:szCs w:val="28"/>
        </w:rPr>
      </w:pPr>
      <w:r w:rsidRPr="006E45ED">
        <w:rPr>
          <w:rFonts w:ascii="Calibri" w:hAnsi="Calibri" w:cs="Calibri"/>
          <w:bCs w:val="0"/>
          <w:sz w:val="28"/>
          <w:szCs w:val="28"/>
        </w:rPr>
        <w:t>Společná t</w:t>
      </w:r>
      <w:r w:rsidR="00B41881" w:rsidRPr="006E45ED">
        <w:rPr>
          <w:rFonts w:ascii="Calibri" w:hAnsi="Calibri" w:cs="Calibri"/>
          <w:bCs w:val="0"/>
          <w:sz w:val="28"/>
          <w:szCs w:val="28"/>
        </w:rPr>
        <w:t>isková zpráva</w:t>
      </w:r>
    </w:p>
    <w:p w:rsidR="001F1AC3" w:rsidRPr="006E45ED" w:rsidRDefault="001F1AC3" w:rsidP="00900810">
      <w:pPr>
        <w:pStyle w:val="Nadpis4"/>
        <w:numPr>
          <w:ilvl w:val="0"/>
          <w:numId w:val="0"/>
        </w:numPr>
        <w:rPr>
          <w:rFonts w:ascii="Calibri" w:hAnsi="Calibri" w:cs="Calibri"/>
          <w:bCs w:val="0"/>
          <w:sz w:val="28"/>
          <w:szCs w:val="28"/>
        </w:rPr>
      </w:pPr>
      <w:r w:rsidRPr="006E45ED">
        <w:rPr>
          <w:rFonts w:ascii="Calibri" w:hAnsi="Calibri" w:cs="Calibri"/>
          <w:sz w:val="28"/>
          <w:szCs w:val="28"/>
        </w:rPr>
        <w:t xml:space="preserve">Naše budoucnost bez </w:t>
      </w:r>
      <w:proofErr w:type="gramStart"/>
      <w:r w:rsidRPr="006E45ED">
        <w:rPr>
          <w:rFonts w:ascii="Calibri" w:hAnsi="Calibri" w:cs="Calibri"/>
          <w:sz w:val="28"/>
          <w:szCs w:val="28"/>
        </w:rPr>
        <w:t>uranu</w:t>
      </w:r>
      <w:r w:rsidR="006E45ED" w:rsidRPr="006E45ED">
        <w:rPr>
          <w:rFonts w:ascii="Calibri" w:hAnsi="Calibri" w:cs="Calibri"/>
          <w:sz w:val="28"/>
          <w:szCs w:val="28"/>
        </w:rPr>
        <w:t>, z.s.</w:t>
      </w:r>
      <w:proofErr w:type="gramEnd"/>
      <w:r w:rsidR="00E663E9">
        <w:rPr>
          <w:rFonts w:ascii="Calibri" w:hAnsi="Calibri" w:cs="Calibri"/>
          <w:bCs w:val="0"/>
          <w:sz w:val="28"/>
          <w:szCs w:val="28"/>
        </w:rPr>
        <w:t xml:space="preserve"> </w:t>
      </w:r>
      <w:r w:rsidRPr="006E45ED">
        <w:rPr>
          <w:rFonts w:ascii="Calibri" w:hAnsi="Calibri" w:cs="Calibri"/>
          <w:bCs w:val="0"/>
          <w:sz w:val="28"/>
          <w:szCs w:val="28"/>
        </w:rPr>
        <w:t xml:space="preserve">a </w:t>
      </w:r>
      <w:r w:rsidR="002A24F5">
        <w:rPr>
          <w:rFonts w:ascii="Calibri" w:hAnsi="Calibri" w:cs="Calibri"/>
          <w:bCs w:val="0"/>
          <w:sz w:val="28"/>
          <w:szCs w:val="28"/>
        </w:rPr>
        <w:t xml:space="preserve"> </w:t>
      </w:r>
      <w:proofErr w:type="spellStart"/>
      <w:r w:rsidRPr="006E45ED">
        <w:rPr>
          <w:rFonts w:ascii="Calibri" w:hAnsi="Calibri" w:cs="Calibri"/>
          <w:bCs w:val="0"/>
          <w:sz w:val="28"/>
          <w:szCs w:val="28"/>
        </w:rPr>
        <w:t>Calla</w:t>
      </w:r>
      <w:proofErr w:type="spellEnd"/>
      <w:r w:rsidRPr="006E45ED">
        <w:rPr>
          <w:rFonts w:ascii="Calibri" w:hAnsi="Calibri" w:cs="Calibri"/>
          <w:bCs w:val="0"/>
          <w:sz w:val="28"/>
          <w:szCs w:val="28"/>
        </w:rPr>
        <w:t xml:space="preserve"> – Sdružení pro záchranu prostředí</w:t>
      </w:r>
    </w:p>
    <w:p w:rsidR="006E45ED" w:rsidRPr="006E45ED" w:rsidRDefault="006E45ED" w:rsidP="006E45ED"/>
    <w:p w:rsidR="00B41881" w:rsidRPr="006E45ED" w:rsidRDefault="00543FCF" w:rsidP="00900810">
      <w:pPr>
        <w:pStyle w:val="Nadpis4"/>
        <w:numPr>
          <w:ilvl w:val="0"/>
          <w:numId w:val="0"/>
        </w:num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 w:val="0"/>
          <w:sz w:val="28"/>
          <w:szCs w:val="28"/>
        </w:rPr>
        <w:t>z</w:t>
      </w:r>
      <w:r w:rsidR="000C399B">
        <w:rPr>
          <w:rFonts w:ascii="Calibri" w:hAnsi="Calibri" w:cs="Calibri"/>
          <w:bCs w:val="0"/>
          <w:sz w:val="28"/>
          <w:szCs w:val="28"/>
        </w:rPr>
        <w:t> 12. prosince</w:t>
      </w:r>
      <w:r w:rsidR="006E45ED" w:rsidRPr="006E45ED">
        <w:rPr>
          <w:rFonts w:ascii="Calibri" w:hAnsi="Calibri" w:cs="Calibri"/>
          <w:bCs w:val="0"/>
          <w:sz w:val="28"/>
          <w:szCs w:val="28"/>
        </w:rPr>
        <w:t xml:space="preserve"> 2014</w:t>
      </w:r>
    </w:p>
    <w:p w:rsidR="00B41881" w:rsidRDefault="00B41881" w:rsidP="002B16DD">
      <w:pPr>
        <w:rPr>
          <w:rFonts w:ascii="Calibri" w:hAnsi="Calibri" w:cs="Calibri"/>
        </w:rPr>
      </w:pPr>
    </w:p>
    <w:p w:rsidR="007C4BB6" w:rsidRPr="001101C5" w:rsidRDefault="007C4BB6" w:rsidP="002B16DD">
      <w:pPr>
        <w:rPr>
          <w:rFonts w:ascii="Calibri" w:hAnsi="Calibri" w:cs="Calibri"/>
        </w:rPr>
      </w:pPr>
    </w:p>
    <w:p w:rsidR="002B16DD" w:rsidRDefault="0060763B" w:rsidP="00543FCF">
      <w:pPr>
        <w:jc w:val="center"/>
        <w:rPr>
          <w:rFonts w:ascii="Calibri" w:hAnsi="Calibri" w:cs="Calibri"/>
          <w:b/>
          <w:bCs/>
          <w:color w:val="215868"/>
          <w:sz w:val="36"/>
          <w:szCs w:val="36"/>
        </w:rPr>
      </w:pPr>
      <w:r>
        <w:rPr>
          <w:rFonts w:ascii="Calibri" w:hAnsi="Calibri" w:cs="Calibri"/>
          <w:b/>
          <w:bCs/>
          <w:color w:val="215868"/>
          <w:sz w:val="36"/>
          <w:szCs w:val="36"/>
        </w:rPr>
        <w:t>Odblokuje</w:t>
      </w:r>
      <w:r w:rsidR="00EF3623">
        <w:rPr>
          <w:rFonts w:ascii="Calibri" w:hAnsi="Calibri" w:cs="Calibri"/>
          <w:b/>
          <w:bCs/>
          <w:color w:val="215868"/>
          <w:sz w:val="36"/>
          <w:szCs w:val="36"/>
        </w:rPr>
        <w:t xml:space="preserve"> vláda cestu k novému uranovému dolu?</w:t>
      </w:r>
    </w:p>
    <w:p w:rsidR="00B32E4D" w:rsidRPr="001101C5" w:rsidRDefault="00B32E4D" w:rsidP="002B16DD">
      <w:pPr>
        <w:rPr>
          <w:rFonts w:ascii="Calibri" w:hAnsi="Calibri" w:cs="Calibri"/>
          <w:b/>
          <w:bCs/>
          <w:sz w:val="22"/>
          <w:szCs w:val="22"/>
        </w:rPr>
      </w:pPr>
    </w:p>
    <w:p w:rsidR="00EF3623" w:rsidRPr="0028098E" w:rsidRDefault="0028098E" w:rsidP="001C3DC8">
      <w:pPr>
        <w:spacing w:after="12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Ministři </w:t>
      </w:r>
      <w:r w:rsidR="00EF3623" w:rsidRPr="0028098E">
        <w:rPr>
          <w:rFonts w:asciiTheme="minorHAnsi" w:hAnsiTheme="minorHAnsi" w:cs="Calibri"/>
          <w:b/>
        </w:rPr>
        <w:t>na s</w:t>
      </w:r>
      <w:r>
        <w:rPr>
          <w:rFonts w:asciiTheme="minorHAnsi" w:hAnsiTheme="minorHAnsi" w:cs="Calibri"/>
          <w:b/>
        </w:rPr>
        <w:t>vém pondělním jednání rozhodnou o plán</w:t>
      </w:r>
      <w:r w:rsidR="00EF3623" w:rsidRPr="0028098E">
        <w:rPr>
          <w:rFonts w:asciiTheme="minorHAnsi" w:hAnsiTheme="minorHAnsi" w:cs="Calibri"/>
          <w:b/>
        </w:rPr>
        <w:t>u ministra Mládka na zahájení schvalovacího procesu</w:t>
      </w:r>
      <w:r w:rsidR="00603109" w:rsidRPr="0028098E">
        <w:rPr>
          <w:rFonts w:asciiTheme="minorHAnsi" w:hAnsiTheme="minorHAnsi" w:cs="Calibri"/>
          <w:b/>
        </w:rPr>
        <w:t>, který umožní</w:t>
      </w:r>
      <w:r w:rsidR="00EF3623" w:rsidRPr="0028098E">
        <w:rPr>
          <w:rFonts w:asciiTheme="minorHAnsi" w:hAnsiTheme="minorHAnsi" w:cs="Calibri"/>
          <w:b/>
        </w:rPr>
        <w:t xml:space="preserve"> stavbu nového uranového dolu </w:t>
      </w:r>
      <w:r w:rsidR="00603109" w:rsidRPr="0028098E">
        <w:rPr>
          <w:rFonts w:asciiTheme="minorHAnsi" w:hAnsiTheme="minorHAnsi" w:cs="Calibri"/>
          <w:b/>
        </w:rPr>
        <w:t>na ložiscích</w:t>
      </w:r>
      <w:r w:rsidR="00A859D9" w:rsidRPr="0028098E">
        <w:rPr>
          <w:rFonts w:asciiTheme="minorHAnsi" w:hAnsiTheme="minorHAnsi" w:cs="Calibri"/>
          <w:b/>
        </w:rPr>
        <w:t xml:space="preserve"> Brzkov a Horní Věžnice</w:t>
      </w:r>
      <w:r w:rsidR="0060763B" w:rsidRPr="0028098E">
        <w:rPr>
          <w:rFonts w:asciiTheme="minorHAnsi" w:hAnsiTheme="minorHAnsi" w:cs="Calibri"/>
          <w:b/>
        </w:rPr>
        <w:t xml:space="preserve"> mezi Polnou a Přibyslaví na Českomoravské vrchovině</w:t>
      </w:r>
      <w:r w:rsidR="00A859D9" w:rsidRPr="0028098E">
        <w:rPr>
          <w:rFonts w:asciiTheme="minorHAnsi" w:hAnsiTheme="minorHAnsi" w:cs="Calibri"/>
          <w:b/>
        </w:rPr>
        <w:t>.</w:t>
      </w:r>
      <w:r w:rsidR="0060763B" w:rsidRPr="0028098E">
        <w:rPr>
          <w:rFonts w:asciiTheme="minorHAnsi" w:hAnsiTheme="minorHAnsi" w:cs="Calibri"/>
          <w:b/>
        </w:rPr>
        <w:t xml:space="preserve"> V případě </w:t>
      </w:r>
      <w:r w:rsidR="000F7482">
        <w:rPr>
          <w:rFonts w:asciiTheme="minorHAnsi" w:hAnsiTheme="minorHAnsi" w:cs="Calibri"/>
          <w:b/>
        </w:rPr>
        <w:t xml:space="preserve">odsouhlasení </w:t>
      </w:r>
      <w:r w:rsidR="0060763B" w:rsidRPr="0028098E">
        <w:rPr>
          <w:rFonts w:asciiTheme="minorHAnsi" w:hAnsiTheme="minorHAnsi" w:cs="Calibri"/>
          <w:b/>
        </w:rPr>
        <w:t>kontroverzního návrhu provede</w:t>
      </w:r>
      <w:r w:rsidR="00603109" w:rsidRPr="0028098E">
        <w:rPr>
          <w:rFonts w:asciiTheme="minorHAnsi" w:hAnsiTheme="minorHAnsi" w:cs="Calibri"/>
          <w:b/>
        </w:rPr>
        <w:t xml:space="preserve"> </w:t>
      </w:r>
      <w:r w:rsidR="0060763B" w:rsidRPr="0028098E">
        <w:rPr>
          <w:rFonts w:asciiTheme="minorHAnsi" w:hAnsiTheme="minorHAnsi" w:cs="Calibri"/>
          <w:b/>
        </w:rPr>
        <w:t xml:space="preserve">státní podnik DIAMO </w:t>
      </w:r>
      <w:r>
        <w:rPr>
          <w:rFonts w:asciiTheme="minorHAnsi" w:hAnsiTheme="minorHAnsi" w:cs="Calibri"/>
          <w:b/>
        </w:rPr>
        <w:t xml:space="preserve">v oblasti </w:t>
      </w:r>
      <w:r w:rsidR="0060763B" w:rsidRPr="0028098E">
        <w:rPr>
          <w:rFonts w:asciiTheme="minorHAnsi" w:hAnsiTheme="minorHAnsi" w:cs="Calibri"/>
          <w:b/>
        </w:rPr>
        <w:t xml:space="preserve">další geologické průzkumy, rozšíří ochranu </w:t>
      </w:r>
      <w:r>
        <w:rPr>
          <w:rFonts w:asciiTheme="minorHAnsi" w:hAnsiTheme="minorHAnsi" w:cs="Calibri"/>
          <w:b/>
        </w:rPr>
        <w:t>ložisek</w:t>
      </w:r>
      <w:r w:rsidR="000F7482">
        <w:rPr>
          <w:rFonts w:asciiTheme="minorHAnsi" w:hAnsiTheme="minorHAnsi" w:cs="Calibri"/>
          <w:b/>
        </w:rPr>
        <w:t xml:space="preserve"> na úkor obci</w:t>
      </w:r>
      <w:r>
        <w:rPr>
          <w:rFonts w:asciiTheme="minorHAnsi" w:hAnsiTheme="minorHAnsi" w:cs="Calibri"/>
          <w:b/>
        </w:rPr>
        <w:t xml:space="preserve"> </w:t>
      </w:r>
      <w:r w:rsidR="0060763B" w:rsidRPr="0028098E">
        <w:rPr>
          <w:rFonts w:asciiTheme="minorHAnsi" w:hAnsiTheme="minorHAnsi" w:cs="Calibri"/>
          <w:b/>
        </w:rPr>
        <w:t>a pokusí se získat územní rozhodnutí</w:t>
      </w:r>
      <w:r>
        <w:rPr>
          <w:rFonts w:asciiTheme="minorHAnsi" w:hAnsiTheme="minorHAnsi" w:cs="Calibri"/>
          <w:b/>
        </w:rPr>
        <w:t xml:space="preserve"> na stavbu</w:t>
      </w:r>
      <w:r w:rsidR="0060763B" w:rsidRPr="0028098E">
        <w:rPr>
          <w:rFonts w:asciiTheme="minorHAnsi" w:hAnsiTheme="minorHAnsi" w:cs="Calibri"/>
          <w:b/>
        </w:rPr>
        <w:t xml:space="preserve">. </w:t>
      </w:r>
      <w:r w:rsidR="00A859D9" w:rsidRPr="0028098E">
        <w:rPr>
          <w:rFonts w:asciiTheme="minorHAnsi" w:hAnsiTheme="minorHAnsi" w:cs="Calibri"/>
          <w:b/>
        </w:rPr>
        <w:t xml:space="preserve"> </w:t>
      </w:r>
      <w:r w:rsidR="0060763B" w:rsidRPr="0028098E">
        <w:rPr>
          <w:rFonts w:asciiTheme="minorHAnsi" w:hAnsiTheme="minorHAnsi" w:cs="Calibri"/>
          <w:b/>
        </w:rPr>
        <w:t xml:space="preserve">Vše podstatné </w:t>
      </w:r>
      <w:r>
        <w:rPr>
          <w:rFonts w:asciiTheme="minorHAnsi" w:hAnsiTheme="minorHAnsi" w:cs="Calibri"/>
          <w:b/>
        </w:rPr>
        <w:t>tak má být</w:t>
      </w:r>
      <w:r w:rsidR="0060763B" w:rsidRPr="0028098E">
        <w:rPr>
          <w:rFonts w:asciiTheme="minorHAnsi" w:hAnsiTheme="minorHAnsi" w:cs="Calibri"/>
          <w:b/>
        </w:rPr>
        <w:t xml:space="preserve"> připraveno a do konce roku 2017 </w:t>
      </w:r>
      <w:r w:rsidR="001A7AAD">
        <w:rPr>
          <w:rFonts w:asciiTheme="minorHAnsi" w:hAnsiTheme="minorHAnsi" w:cs="Calibri"/>
          <w:b/>
        </w:rPr>
        <w:t>dostane vláda</w:t>
      </w:r>
      <w:r w:rsidRPr="0028098E">
        <w:rPr>
          <w:rFonts w:asciiTheme="minorHAnsi" w:hAnsiTheme="minorHAnsi" w:cs="Calibri"/>
          <w:b/>
        </w:rPr>
        <w:t xml:space="preserve"> k rozhodnutí, </w:t>
      </w:r>
      <w:r w:rsidR="00603109" w:rsidRPr="0028098E">
        <w:rPr>
          <w:rFonts w:asciiTheme="minorHAnsi" w:hAnsiTheme="minorHAnsi" w:cs="Calibri"/>
          <w:b/>
        </w:rPr>
        <w:t>kde vzít více než 2 miliardy korun na nezbytné investice.</w:t>
      </w:r>
      <w:r w:rsidRPr="0028098E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 xml:space="preserve">Důl by se poté měl začít budovat </w:t>
      </w:r>
      <w:r w:rsidRPr="0028098E">
        <w:rPr>
          <w:rFonts w:asciiTheme="minorHAnsi" w:hAnsiTheme="minorHAnsi" w:cs="Calibri"/>
          <w:b/>
        </w:rPr>
        <w:t xml:space="preserve">v roce 2019 a uran </w:t>
      </w:r>
      <w:r w:rsidR="000F7482">
        <w:rPr>
          <w:rFonts w:asciiTheme="minorHAnsi" w:hAnsiTheme="minorHAnsi" w:cs="Calibri"/>
          <w:b/>
        </w:rPr>
        <w:t xml:space="preserve">se má </w:t>
      </w:r>
      <w:r w:rsidRPr="0028098E">
        <w:rPr>
          <w:rFonts w:asciiTheme="minorHAnsi" w:hAnsiTheme="minorHAnsi" w:cs="Calibri"/>
          <w:b/>
        </w:rPr>
        <w:t xml:space="preserve">těžit od roku 2022 </w:t>
      </w:r>
      <w:r w:rsidRPr="0028098E">
        <w:rPr>
          <w:rFonts w:asciiTheme="minorHAnsi" w:hAnsiTheme="minorHAnsi" w:cs="Calibri"/>
          <w:lang w:val="en-US"/>
        </w:rPr>
        <w:t>[1]</w:t>
      </w:r>
      <w:r w:rsidRPr="0028098E">
        <w:rPr>
          <w:rFonts w:asciiTheme="minorHAnsi" w:hAnsiTheme="minorHAnsi" w:cs="Calibri"/>
          <w:b/>
        </w:rPr>
        <w:t>.</w:t>
      </w:r>
    </w:p>
    <w:p w:rsidR="0028098E" w:rsidRPr="00537F27" w:rsidRDefault="00537F27" w:rsidP="00A32754">
      <w:pPr>
        <w:spacing w:after="120"/>
        <w:jc w:val="both"/>
        <w:rPr>
          <w:rFonts w:asciiTheme="minorHAnsi" w:hAnsiTheme="minorHAnsi" w:cs="Calibri"/>
          <w:b/>
        </w:rPr>
      </w:pPr>
      <w:r w:rsidRPr="00537F27">
        <w:rPr>
          <w:rFonts w:asciiTheme="minorHAnsi" w:hAnsiTheme="minorHAnsi" w:cs="Calibri"/>
          <w:b/>
        </w:rPr>
        <w:t>Rozhodnutí má padnout na základě chybných argumentů:</w:t>
      </w:r>
    </w:p>
    <w:p w:rsidR="00537F27" w:rsidRDefault="00BA4468" w:rsidP="00A32754">
      <w:pPr>
        <w:spacing w:after="1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- P</w:t>
      </w:r>
      <w:r w:rsidR="00537F27" w:rsidRPr="00BA4468">
        <w:rPr>
          <w:rFonts w:asciiTheme="minorHAnsi" w:hAnsiTheme="minorHAnsi" w:cs="Calibri"/>
          <w:b/>
        </w:rPr>
        <w:t>omoc v</w:t>
      </w:r>
      <w:r>
        <w:rPr>
          <w:rFonts w:asciiTheme="minorHAnsi" w:hAnsiTheme="minorHAnsi" w:cs="Calibri"/>
          <w:b/>
        </w:rPr>
        <w:t> </w:t>
      </w:r>
      <w:r w:rsidR="00537F27" w:rsidRPr="00BA4468">
        <w:rPr>
          <w:rFonts w:asciiTheme="minorHAnsi" w:hAnsiTheme="minorHAnsi" w:cs="Calibri"/>
          <w:b/>
        </w:rPr>
        <w:t>nezaměstnanosti</w:t>
      </w:r>
      <w:r>
        <w:rPr>
          <w:rFonts w:asciiTheme="minorHAnsi" w:hAnsiTheme="minorHAnsi" w:cs="Calibri"/>
        </w:rPr>
        <w:t xml:space="preserve">: </w:t>
      </w:r>
      <w:r w:rsidR="00537F27">
        <w:rPr>
          <w:rFonts w:asciiTheme="minorHAnsi" w:hAnsiTheme="minorHAnsi" w:cs="Calibri"/>
        </w:rPr>
        <w:t xml:space="preserve">DIAMO v podkladové studii pro vládu </w:t>
      </w:r>
      <w:r w:rsidR="00537F27">
        <w:rPr>
          <w:rFonts w:asciiTheme="minorHAnsi" w:hAnsiTheme="minorHAnsi" w:cs="Calibri"/>
          <w:lang w:val="en-US"/>
        </w:rPr>
        <w:t>[2</w:t>
      </w:r>
      <w:r w:rsidR="00537F27" w:rsidRPr="0028098E">
        <w:rPr>
          <w:rFonts w:asciiTheme="minorHAnsi" w:hAnsiTheme="minorHAnsi" w:cs="Calibri"/>
          <w:lang w:val="en-US"/>
        </w:rPr>
        <w:t>]</w:t>
      </w:r>
      <w:r w:rsidR="00537F27">
        <w:rPr>
          <w:rFonts w:asciiTheme="minorHAnsi" w:hAnsiTheme="minorHAnsi" w:cs="Calibri"/>
          <w:b/>
        </w:rPr>
        <w:t xml:space="preserve"> </w:t>
      </w:r>
      <w:r w:rsidR="005F5B4C">
        <w:rPr>
          <w:rFonts w:asciiTheme="minorHAnsi" w:hAnsiTheme="minorHAnsi" w:cs="Calibri"/>
        </w:rPr>
        <w:t xml:space="preserve">tvrdí, </w:t>
      </w:r>
      <w:r w:rsidR="00537F27">
        <w:rPr>
          <w:rFonts w:asciiTheme="minorHAnsi" w:hAnsiTheme="minorHAnsi" w:cs="Calibri"/>
        </w:rPr>
        <w:t xml:space="preserve">že nezaměstnanost v zájmových okresech Jihlava, Havlíčkův Brod a Žďár nad Sázavou je 10-11 %. </w:t>
      </w:r>
      <w:r w:rsidR="00984F37">
        <w:rPr>
          <w:rFonts w:asciiTheme="minorHAnsi" w:hAnsiTheme="minorHAnsi" w:cs="Calibri"/>
        </w:rPr>
        <w:t>Skutečnost je dlouhodobě výrazně nižší, konkrétně 5,8-6,8 %. Dokonce</w:t>
      </w:r>
      <w:r>
        <w:rPr>
          <w:rFonts w:asciiTheme="minorHAnsi" w:hAnsiTheme="minorHAnsi" w:cs="Calibri"/>
        </w:rPr>
        <w:t xml:space="preserve"> méně, než je průměrná nezaměstnanost v České repu</w:t>
      </w:r>
      <w:r w:rsidR="00984F37">
        <w:rPr>
          <w:rFonts w:asciiTheme="minorHAnsi" w:hAnsiTheme="minorHAnsi" w:cs="Calibri"/>
        </w:rPr>
        <w:t>blice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  <w:lang w:val="en-US"/>
        </w:rPr>
        <w:t>[3</w:t>
      </w:r>
      <w:r w:rsidRPr="0028098E">
        <w:rPr>
          <w:rFonts w:asciiTheme="minorHAnsi" w:hAnsiTheme="minorHAnsi" w:cs="Calibri"/>
          <w:lang w:val="en-US"/>
        </w:rPr>
        <w:t>]</w:t>
      </w:r>
      <w:r>
        <w:rPr>
          <w:rFonts w:asciiTheme="minorHAnsi" w:hAnsiTheme="minorHAnsi" w:cs="Calibri"/>
        </w:rPr>
        <w:t xml:space="preserve">. V samotném Brzkově je pouhých 2,8 % nezaměstnaných, ve </w:t>
      </w:r>
      <w:proofErr w:type="spellStart"/>
      <w:r>
        <w:rPr>
          <w:rFonts w:asciiTheme="minorHAnsi" w:hAnsiTheme="minorHAnsi" w:cs="Calibri"/>
        </w:rPr>
        <w:t>Věžnici</w:t>
      </w:r>
      <w:proofErr w:type="spellEnd"/>
      <w:r>
        <w:rPr>
          <w:rFonts w:asciiTheme="minorHAnsi" w:hAnsiTheme="minorHAnsi" w:cs="Calibri"/>
        </w:rPr>
        <w:t xml:space="preserve"> 2,7 %</w:t>
      </w:r>
      <w:r w:rsidR="00984F37">
        <w:rPr>
          <w:rFonts w:asciiTheme="minorHAnsi" w:hAnsiTheme="minorHAnsi" w:cs="Calibri"/>
        </w:rPr>
        <w:t>!</w:t>
      </w:r>
      <w:r>
        <w:rPr>
          <w:rFonts w:asciiTheme="minorHAnsi" w:hAnsiTheme="minorHAnsi" w:cs="Calibri"/>
        </w:rPr>
        <w:t xml:space="preserve"> Za dvacet let po případném dotěžení uranu tu ale rázem bude sociální problém s několika sty nezaměstnanými horníky.</w:t>
      </w:r>
    </w:p>
    <w:p w:rsidR="00984F37" w:rsidRDefault="006648D8" w:rsidP="00A32754">
      <w:pPr>
        <w:spacing w:after="120"/>
        <w:jc w:val="both"/>
        <w:rPr>
          <w:rFonts w:asciiTheme="minorHAnsi" w:hAnsiTheme="minorHAnsi" w:cs="Calibri"/>
        </w:rPr>
      </w:pPr>
      <w:r w:rsidRPr="006648D8">
        <w:rPr>
          <w:rFonts w:asciiTheme="minorHAnsi" w:hAnsiTheme="minorHAnsi" w:cs="Calibri"/>
          <w:b/>
        </w:rPr>
        <w:t>- Získání</w:t>
      </w:r>
      <w:r w:rsidR="00984F37">
        <w:rPr>
          <w:rFonts w:asciiTheme="minorHAnsi" w:hAnsiTheme="minorHAnsi" w:cs="Calibri"/>
          <w:b/>
        </w:rPr>
        <w:t xml:space="preserve"> strategicky důležité suroviny, příspěvek k energetické soběstačnosti:</w:t>
      </w:r>
      <w:r w:rsidR="00984F37" w:rsidRPr="00984F37">
        <w:rPr>
          <w:rFonts w:asciiTheme="minorHAnsi" w:hAnsiTheme="minorHAnsi" w:cs="Calibri"/>
        </w:rPr>
        <w:t xml:space="preserve"> v nejlepších letech těžby </w:t>
      </w:r>
      <w:r w:rsidR="00984F37">
        <w:rPr>
          <w:rFonts w:asciiTheme="minorHAnsi" w:hAnsiTheme="minorHAnsi" w:cs="Calibri"/>
        </w:rPr>
        <w:t xml:space="preserve">(265 tun uranu) by </w:t>
      </w:r>
      <w:r w:rsidR="001A7AAD">
        <w:rPr>
          <w:rFonts w:asciiTheme="minorHAnsi" w:hAnsiTheme="minorHAnsi" w:cs="Calibri"/>
        </w:rPr>
        <w:t>ta</w:t>
      </w:r>
      <w:r w:rsidR="00984F37">
        <w:rPr>
          <w:rFonts w:asciiTheme="minorHAnsi" w:hAnsiTheme="minorHAnsi" w:cs="Calibri"/>
        </w:rPr>
        <w:t xml:space="preserve"> v Brzkově nepokryla ani polovinu potřeby našich jaderných elektráren.  Celkové množství vytěžitelného uranu v Brzkově </w:t>
      </w:r>
      <w:r w:rsidR="001A7AAD">
        <w:rPr>
          <w:rFonts w:asciiTheme="minorHAnsi" w:hAnsiTheme="minorHAnsi" w:cs="Calibri"/>
        </w:rPr>
        <w:t>poslouží</w:t>
      </w:r>
      <w:r w:rsidR="00984F37">
        <w:rPr>
          <w:rFonts w:asciiTheme="minorHAnsi" w:hAnsiTheme="minorHAnsi" w:cs="Calibri"/>
        </w:rPr>
        <w:t xml:space="preserve"> na pouhých 7 let provozu reaktorů v Dukovanech a v Temelíně. </w:t>
      </w:r>
      <w:r w:rsidR="000F7482">
        <w:rPr>
          <w:rFonts w:asciiTheme="minorHAnsi" w:hAnsiTheme="minorHAnsi" w:cs="Calibri"/>
        </w:rPr>
        <w:t>Těžit tu máme</w:t>
      </w:r>
      <w:r w:rsidR="00A32BA1">
        <w:rPr>
          <w:rFonts w:asciiTheme="minorHAnsi" w:hAnsiTheme="minorHAnsi" w:cs="Calibri"/>
        </w:rPr>
        <w:t xml:space="preserve"> </w:t>
      </w:r>
      <w:r w:rsidR="001A7AAD">
        <w:rPr>
          <w:rFonts w:asciiTheme="minorHAnsi" w:hAnsiTheme="minorHAnsi" w:cs="Calibri"/>
        </w:rPr>
        <w:t>jen</w:t>
      </w:r>
      <w:r w:rsidR="00A32BA1">
        <w:rPr>
          <w:rFonts w:asciiTheme="minorHAnsi" w:hAnsiTheme="minorHAnsi" w:cs="Calibri"/>
        </w:rPr>
        <w:t xml:space="preserve"> 4 promile ura</w:t>
      </w:r>
      <w:r w:rsidR="000F7482">
        <w:rPr>
          <w:rFonts w:asciiTheme="minorHAnsi" w:hAnsiTheme="minorHAnsi" w:cs="Calibri"/>
        </w:rPr>
        <w:t>nu, který se získává ve světě. N</w:t>
      </w:r>
      <w:r w:rsidR="00A32BA1">
        <w:rPr>
          <w:rFonts w:asciiTheme="minorHAnsi" w:hAnsiTheme="minorHAnsi" w:cs="Calibri"/>
        </w:rPr>
        <w:t xml:space="preserve">a obohacení a výrobě jaderného paliva jsme i tak </w:t>
      </w:r>
      <w:r w:rsidR="000F7482">
        <w:rPr>
          <w:rFonts w:asciiTheme="minorHAnsi" w:hAnsiTheme="minorHAnsi" w:cs="Calibri"/>
        </w:rPr>
        <w:t xml:space="preserve">zcela </w:t>
      </w:r>
      <w:r w:rsidR="00A32BA1">
        <w:rPr>
          <w:rFonts w:asciiTheme="minorHAnsi" w:hAnsiTheme="minorHAnsi" w:cs="Calibri"/>
        </w:rPr>
        <w:t>závislí na zahraničních dodavatelích.</w:t>
      </w:r>
    </w:p>
    <w:p w:rsidR="006648D8" w:rsidRDefault="00A32BA1" w:rsidP="00A32754">
      <w:pPr>
        <w:spacing w:after="120"/>
        <w:jc w:val="both"/>
        <w:rPr>
          <w:rFonts w:asciiTheme="minorHAnsi" w:hAnsiTheme="minorHAnsi" w:cs="Calibri"/>
          <w:b/>
        </w:rPr>
      </w:pPr>
      <w:r w:rsidRPr="0061013F">
        <w:rPr>
          <w:rFonts w:asciiTheme="minorHAnsi" w:hAnsiTheme="minorHAnsi" w:cs="Calibri"/>
          <w:b/>
        </w:rPr>
        <w:t xml:space="preserve">- Cena získaného </w:t>
      </w:r>
      <w:r w:rsidR="0061013F">
        <w:rPr>
          <w:rFonts w:asciiTheme="minorHAnsi" w:hAnsiTheme="minorHAnsi" w:cs="Calibri"/>
          <w:b/>
        </w:rPr>
        <w:t>uranu bude</w:t>
      </w:r>
      <w:r w:rsidRPr="0061013F">
        <w:rPr>
          <w:rFonts w:asciiTheme="minorHAnsi" w:hAnsiTheme="minorHAnsi" w:cs="Calibri"/>
          <w:b/>
        </w:rPr>
        <w:t xml:space="preserve"> </w:t>
      </w:r>
      <w:r w:rsidR="0061013F">
        <w:rPr>
          <w:rFonts w:asciiTheme="minorHAnsi" w:hAnsiTheme="minorHAnsi" w:cs="Calibri"/>
          <w:b/>
        </w:rPr>
        <w:t>„</w:t>
      </w:r>
      <w:r w:rsidRPr="0061013F">
        <w:rPr>
          <w:rFonts w:asciiTheme="minorHAnsi" w:hAnsiTheme="minorHAnsi" w:cs="Calibri"/>
          <w:b/>
        </w:rPr>
        <w:t>v rozsahu světových cen</w:t>
      </w:r>
      <w:r w:rsidR="0061013F">
        <w:rPr>
          <w:rFonts w:asciiTheme="minorHAnsi" w:hAnsiTheme="minorHAnsi" w:cs="Calibri"/>
          <w:b/>
        </w:rPr>
        <w:t>“</w:t>
      </w:r>
      <w:r w:rsidRPr="0061013F">
        <w:rPr>
          <w:rFonts w:asciiTheme="minorHAnsi" w:hAnsiTheme="minorHAnsi" w:cs="Calibri"/>
          <w:b/>
        </w:rPr>
        <w:t>:</w:t>
      </w:r>
      <w:r>
        <w:rPr>
          <w:rFonts w:asciiTheme="minorHAnsi" w:hAnsiTheme="minorHAnsi" w:cs="Calibri"/>
        </w:rPr>
        <w:t xml:space="preserve"> </w:t>
      </w:r>
      <w:r w:rsidR="000F7482">
        <w:rPr>
          <w:rFonts w:asciiTheme="minorHAnsi" w:hAnsiTheme="minorHAnsi" w:cs="Calibri"/>
        </w:rPr>
        <w:t xml:space="preserve">cena uranu získaného těžbou v Brzkově </w:t>
      </w:r>
      <w:r w:rsidR="0061013F">
        <w:rPr>
          <w:rFonts w:asciiTheme="minorHAnsi" w:hAnsiTheme="minorHAnsi" w:cs="Calibri"/>
        </w:rPr>
        <w:t>má být 2,5</w:t>
      </w:r>
      <w:r w:rsidR="000F7482">
        <w:rPr>
          <w:rFonts w:asciiTheme="minorHAnsi" w:hAnsiTheme="minorHAnsi" w:cs="Calibri"/>
        </w:rPr>
        <w:t xml:space="preserve"> </w:t>
      </w:r>
      <w:r w:rsidR="0061013F">
        <w:rPr>
          <w:rFonts w:asciiTheme="minorHAnsi" w:hAnsiTheme="minorHAnsi" w:cs="Calibri"/>
        </w:rPr>
        <w:t>x vyšší (90 USD/libru</w:t>
      </w:r>
      <w:r w:rsidR="000F7482">
        <w:rPr>
          <w:rFonts w:asciiTheme="minorHAnsi" w:hAnsiTheme="minorHAnsi" w:cs="Calibri"/>
        </w:rPr>
        <w:t xml:space="preserve"> při reálně uvažovaném množství dostupné uranové rudy</w:t>
      </w:r>
      <w:r w:rsidR="0061013F">
        <w:rPr>
          <w:rFonts w:asciiTheme="minorHAnsi" w:hAnsiTheme="minorHAnsi" w:cs="Calibri"/>
        </w:rPr>
        <w:t xml:space="preserve">), než se pohybuje na světových trzích. Prognózy pokrytí potřeb jaderného průmyslu ve světě ukazují, že i v horizontu, kdy má být těžen uran v Brzkově, bude přebytek uranu nad poptávkou </w:t>
      </w:r>
      <w:r w:rsidR="0061013F">
        <w:rPr>
          <w:rFonts w:asciiTheme="minorHAnsi" w:hAnsiTheme="minorHAnsi" w:cs="Calibri"/>
          <w:lang w:val="en-US"/>
        </w:rPr>
        <w:t>[4</w:t>
      </w:r>
      <w:r w:rsidR="0061013F" w:rsidRPr="0028098E">
        <w:rPr>
          <w:rFonts w:asciiTheme="minorHAnsi" w:hAnsiTheme="minorHAnsi" w:cs="Calibri"/>
          <w:lang w:val="en-US"/>
        </w:rPr>
        <w:t>]</w:t>
      </w:r>
      <w:r w:rsidR="0061013F">
        <w:rPr>
          <w:rFonts w:asciiTheme="minorHAnsi" w:hAnsiTheme="minorHAnsi" w:cs="Calibri"/>
        </w:rPr>
        <w:t xml:space="preserve">. </w:t>
      </w:r>
      <w:r w:rsidR="000F7482">
        <w:rPr>
          <w:rFonts w:asciiTheme="minorHAnsi" w:hAnsiTheme="minorHAnsi" w:cs="Calibri"/>
        </w:rPr>
        <w:t>Navíc m</w:t>
      </w:r>
      <w:r w:rsidR="00FF3C88">
        <w:rPr>
          <w:rFonts w:asciiTheme="minorHAnsi" w:hAnsiTheme="minorHAnsi" w:cs="Calibri"/>
        </w:rPr>
        <w:t xml:space="preserve">ezi náklady, podle kterých byla </w:t>
      </w:r>
      <w:r w:rsidR="000F7482">
        <w:rPr>
          <w:rFonts w:asciiTheme="minorHAnsi" w:hAnsiTheme="minorHAnsi" w:cs="Calibri"/>
        </w:rPr>
        <w:t>s</w:t>
      </w:r>
      <w:r w:rsidR="00FF3C88">
        <w:rPr>
          <w:rFonts w:asciiTheme="minorHAnsi" w:hAnsiTheme="minorHAnsi" w:cs="Calibri"/>
        </w:rPr>
        <w:t>počítána budoucí cena</w:t>
      </w:r>
      <w:r w:rsidR="00437B27">
        <w:rPr>
          <w:rFonts w:asciiTheme="minorHAnsi" w:hAnsiTheme="minorHAnsi" w:cs="Calibri"/>
        </w:rPr>
        <w:t>,</w:t>
      </w:r>
      <w:r w:rsidR="00FF3C88">
        <w:rPr>
          <w:rFonts w:asciiTheme="minorHAnsi" w:hAnsiTheme="minorHAnsi" w:cs="Calibri"/>
        </w:rPr>
        <w:t xml:space="preserve"> zjevně chybí rekonstrukce odkališť v Dolní Rožínce a související náhrada škody provozovateli tam umístěné </w:t>
      </w:r>
      <w:proofErr w:type="spellStart"/>
      <w:r w:rsidR="00FF3C88">
        <w:rPr>
          <w:rFonts w:asciiTheme="minorHAnsi" w:hAnsiTheme="minorHAnsi" w:cs="Calibri"/>
        </w:rPr>
        <w:t>fotovoltaické</w:t>
      </w:r>
      <w:proofErr w:type="spellEnd"/>
      <w:r w:rsidR="00FF3C88">
        <w:rPr>
          <w:rFonts w:asciiTheme="minorHAnsi" w:hAnsiTheme="minorHAnsi" w:cs="Calibri"/>
        </w:rPr>
        <w:t xml:space="preserve"> elektrárny </w:t>
      </w:r>
      <w:r w:rsidR="00FF3C88">
        <w:rPr>
          <w:rFonts w:asciiTheme="minorHAnsi" w:hAnsiTheme="minorHAnsi" w:cs="Calibri"/>
          <w:lang w:val="en-US"/>
        </w:rPr>
        <w:t>[2</w:t>
      </w:r>
      <w:r w:rsidR="00FF3C88" w:rsidRPr="0028098E">
        <w:rPr>
          <w:rFonts w:asciiTheme="minorHAnsi" w:hAnsiTheme="minorHAnsi" w:cs="Calibri"/>
          <w:lang w:val="en-US"/>
        </w:rPr>
        <w:t>]</w:t>
      </w:r>
      <w:r w:rsidR="00FF3C88">
        <w:rPr>
          <w:rFonts w:asciiTheme="minorHAnsi" w:hAnsiTheme="minorHAnsi" w:cs="Calibri"/>
        </w:rPr>
        <w:t>.</w:t>
      </w:r>
    </w:p>
    <w:p w:rsidR="000F7482" w:rsidRPr="0028098E" w:rsidRDefault="00FF3C88" w:rsidP="00A32754">
      <w:pPr>
        <w:spacing w:after="120"/>
        <w:jc w:val="both"/>
        <w:rPr>
          <w:rFonts w:asciiTheme="minorHAnsi" w:hAnsiTheme="minorHAnsi" w:cs="Calibri"/>
        </w:rPr>
      </w:pPr>
      <w:r w:rsidRPr="00437B27">
        <w:rPr>
          <w:rFonts w:asciiTheme="minorHAnsi" w:hAnsiTheme="minorHAnsi" w:cs="Calibri"/>
        </w:rPr>
        <w:t>Návrh na přípravu těžby</w:t>
      </w:r>
      <w:r w:rsidR="00CF3B8B" w:rsidRPr="00437B27">
        <w:rPr>
          <w:rFonts w:asciiTheme="minorHAnsi" w:hAnsiTheme="minorHAnsi" w:cs="Calibri"/>
        </w:rPr>
        <w:t xml:space="preserve"> se </w:t>
      </w:r>
      <w:r w:rsidR="00C014B9" w:rsidRPr="00437B27">
        <w:rPr>
          <w:rFonts w:asciiTheme="minorHAnsi" w:hAnsiTheme="minorHAnsi" w:cs="Calibri"/>
        </w:rPr>
        <w:t xml:space="preserve">rozhodně </w:t>
      </w:r>
      <w:r w:rsidR="00CF3B8B" w:rsidRPr="00437B27">
        <w:rPr>
          <w:rFonts w:asciiTheme="minorHAnsi" w:hAnsiTheme="minorHAnsi" w:cs="Calibri"/>
        </w:rPr>
        <w:t>nelíbí obyvatelům dotčeným obcím</w:t>
      </w:r>
      <w:r w:rsidR="00CF3B8B" w:rsidRPr="0028098E">
        <w:rPr>
          <w:rFonts w:asciiTheme="minorHAnsi" w:hAnsiTheme="minorHAnsi" w:cs="Calibri"/>
        </w:rPr>
        <w:t xml:space="preserve"> – starostové a spolky podepsali společné </w:t>
      </w:r>
      <w:r w:rsidR="00460FDD" w:rsidRPr="0028098E">
        <w:rPr>
          <w:rFonts w:asciiTheme="minorHAnsi" w:hAnsiTheme="minorHAnsi" w:cs="Calibri"/>
          <w:i/>
          <w:color w:val="000000" w:themeColor="text1"/>
        </w:rPr>
        <w:t>„</w:t>
      </w:r>
      <w:r w:rsidR="00CF3B8B" w:rsidRPr="0028098E">
        <w:rPr>
          <w:rFonts w:asciiTheme="minorHAnsi" w:hAnsiTheme="minorHAnsi" w:cs="Calibri"/>
          <w:i/>
          <w:color w:val="000000" w:themeColor="text1"/>
        </w:rPr>
        <w:t>Memor</w:t>
      </w:r>
      <w:r w:rsidR="00A32754" w:rsidRPr="0028098E">
        <w:rPr>
          <w:rFonts w:asciiTheme="minorHAnsi" w:hAnsiTheme="minorHAnsi" w:cs="Calibri"/>
          <w:i/>
          <w:color w:val="000000" w:themeColor="text1"/>
        </w:rPr>
        <w:t>andum pro budoucnost bez uranu</w:t>
      </w:r>
      <w:r w:rsidR="00460FDD" w:rsidRPr="0028098E">
        <w:rPr>
          <w:rFonts w:asciiTheme="minorHAnsi" w:hAnsiTheme="minorHAnsi" w:cs="Calibri"/>
          <w:i/>
          <w:color w:val="000000" w:themeColor="text1"/>
        </w:rPr>
        <w:t>“</w:t>
      </w:r>
      <w:r w:rsidR="00460FDD" w:rsidRPr="0028098E">
        <w:rPr>
          <w:rFonts w:asciiTheme="minorHAnsi" w:hAnsiTheme="minorHAnsi" w:cs="Calibri"/>
          <w:lang w:val="en-US"/>
        </w:rPr>
        <w:t xml:space="preserve"> </w:t>
      </w:r>
      <w:r w:rsidR="0061013F">
        <w:rPr>
          <w:rFonts w:asciiTheme="minorHAnsi" w:hAnsiTheme="minorHAnsi" w:cs="Calibri"/>
          <w:lang w:val="en-US"/>
        </w:rPr>
        <w:t>[5</w:t>
      </w:r>
      <w:r w:rsidR="00460FDD" w:rsidRPr="0028098E">
        <w:rPr>
          <w:rFonts w:asciiTheme="minorHAnsi" w:hAnsiTheme="minorHAnsi" w:cs="Calibri"/>
          <w:lang w:val="en-US"/>
        </w:rPr>
        <w:t>]</w:t>
      </w:r>
      <w:r w:rsidR="00C014B9" w:rsidRPr="0028098E">
        <w:rPr>
          <w:rFonts w:asciiTheme="minorHAnsi" w:hAnsiTheme="minorHAnsi" w:cs="Calibri"/>
        </w:rPr>
        <w:t>,</w:t>
      </w:r>
      <w:r w:rsidR="00A32754" w:rsidRPr="0028098E">
        <w:rPr>
          <w:rFonts w:asciiTheme="minorHAnsi" w:hAnsiTheme="minorHAnsi" w:cs="Calibri"/>
        </w:rPr>
        <w:t xml:space="preserve"> v němž požádali o zastavení jakýchkoliv snah o přípravu těžby uranu. </w:t>
      </w:r>
      <w:r w:rsidR="00CF3B8B" w:rsidRPr="0028098E">
        <w:rPr>
          <w:rFonts w:asciiTheme="minorHAnsi" w:hAnsiTheme="minorHAnsi" w:cs="Calibri"/>
        </w:rPr>
        <w:t xml:space="preserve"> </w:t>
      </w:r>
      <w:r w:rsidR="00A32754" w:rsidRPr="0028098E">
        <w:rPr>
          <w:rFonts w:asciiTheme="minorHAnsi" w:hAnsiTheme="minorHAnsi" w:cs="Calibri"/>
        </w:rPr>
        <w:t>Rovněž 1</w:t>
      </w:r>
      <w:r w:rsidR="000F7482">
        <w:rPr>
          <w:rFonts w:asciiTheme="minorHAnsi" w:hAnsiTheme="minorHAnsi" w:cs="Calibri"/>
        </w:rPr>
        <w:t xml:space="preserve"> </w:t>
      </w:r>
      <w:r w:rsidR="00A32754" w:rsidRPr="0028098E">
        <w:rPr>
          <w:rFonts w:asciiTheme="minorHAnsi" w:hAnsiTheme="minorHAnsi" w:cs="Calibri"/>
        </w:rPr>
        <w:t xml:space="preserve">700 </w:t>
      </w:r>
      <w:r w:rsidR="00CF3B8B" w:rsidRPr="0028098E">
        <w:rPr>
          <w:rFonts w:asciiTheme="minorHAnsi" w:hAnsiTheme="minorHAnsi" w:cs="Calibri"/>
        </w:rPr>
        <w:t xml:space="preserve">občanů </w:t>
      </w:r>
      <w:r w:rsidR="00A32754" w:rsidRPr="0028098E">
        <w:rPr>
          <w:rFonts w:asciiTheme="minorHAnsi" w:hAnsiTheme="minorHAnsi" w:cs="Calibri"/>
        </w:rPr>
        <w:t xml:space="preserve">podepsalo petici </w:t>
      </w:r>
      <w:r w:rsidR="00A32754" w:rsidRPr="0028098E">
        <w:rPr>
          <w:rFonts w:asciiTheme="minorHAnsi" w:hAnsiTheme="minorHAnsi" w:cs="Calibri"/>
          <w:i/>
          <w:color w:val="000000" w:themeColor="text1"/>
        </w:rPr>
        <w:t xml:space="preserve">„NE TĚŽBA URANU NA VYSOČINĚ“, </w:t>
      </w:r>
      <w:r w:rsidR="00A32754" w:rsidRPr="0028098E">
        <w:rPr>
          <w:rFonts w:asciiTheme="minorHAnsi" w:hAnsiTheme="minorHAnsi" w:cs="Calibri"/>
        </w:rPr>
        <w:t xml:space="preserve">kterou obdržel premiér Bohuslav Sobotka. Problémem jsou budoucí citelné dopady do života v obcích okolo nového uranového dolu, které již zkušenosti s těžbou mají. Záměr přináší rizika v oblasti </w:t>
      </w:r>
      <w:r w:rsidR="00111698" w:rsidRPr="0028098E">
        <w:rPr>
          <w:rFonts w:asciiTheme="minorHAnsi" w:hAnsiTheme="minorHAnsi" w:cs="Calibri"/>
        </w:rPr>
        <w:t xml:space="preserve">ztráty a znečištění </w:t>
      </w:r>
      <w:r w:rsidR="00A32754" w:rsidRPr="0028098E">
        <w:rPr>
          <w:rFonts w:asciiTheme="minorHAnsi" w:hAnsiTheme="minorHAnsi" w:cs="Calibri"/>
        </w:rPr>
        <w:t xml:space="preserve">podzemních vod, prašnosti, hluku, radonu, </w:t>
      </w:r>
      <w:r w:rsidR="00111698" w:rsidRPr="0028098E">
        <w:rPr>
          <w:rFonts w:asciiTheme="minorHAnsi" w:hAnsiTheme="minorHAnsi" w:cs="Calibri"/>
        </w:rPr>
        <w:t xml:space="preserve">poškození </w:t>
      </w:r>
      <w:r w:rsidR="00A32754" w:rsidRPr="0028098E">
        <w:rPr>
          <w:rFonts w:asciiTheme="minorHAnsi" w:hAnsiTheme="minorHAnsi" w:cs="Calibri"/>
        </w:rPr>
        <w:t>krajinného rázu či podstatného navýšení těžké nákladní dopravy.</w:t>
      </w:r>
    </w:p>
    <w:p w:rsidR="002B16DD" w:rsidRPr="00C416C3" w:rsidRDefault="00311647" w:rsidP="00C062AD">
      <w:pPr>
        <w:spacing w:after="120"/>
        <w:jc w:val="both"/>
        <w:rPr>
          <w:rFonts w:asciiTheme="minorHAnsi" w:hAnsiTheme="minorHAnsi" w:cs="Calibri"/>
        </w:rPr>
      </w:pPr>
      <w:r w:rsidRPr="0028098E">
        <w:rPr>
          <w:rFonts w:asciiTheme="minorHAnsi" w:hAnsiTheme="minorHAnsi" w:cs="Calibri"/>
        </w:rPr>
        <w:t xml:space="preserve">Edvard </w:t>
      </w:r>
      <w:proofErr w:type="spellStart"/>
      <w:r w:rsidRPr="0028098E">
        <w:rPr>
          <w:rFonts w:asciiTheme="minorHAnsi" w:hAnsiTheme="minorHAnsi" w:cs="Calibri"/>
        </w:rPr>
        <w:t>Sequens</w:t>
      </w:r>
      <w:proofErr w:type="spellEnd"/>
      <w:r w:rsidR="002B16DD" w:rsidRPr="0028098E">
        <w:rPr>
          <w:rFonts w:asciiTheme="minorHAnsi" w:hAnsiTheme="minorHAnsi" w:cs="Calibri"/>
        </w:rPr>
        <w:t xml:space="preserve"> z</w:t>
      </w:r>
      <w:r w:rsidR="00D435D1" w:rsidRPr="0028098E">
        <w:rPr>
          <w:rFonts w:asciiTheme="minorHAnsi" w:hAnsiTheme="minorHAnsi" w:cs="Calibri"/>
        </w:rPr>
        <w:t xml:space="preserve"> </w:t>
      </w:r>
      <w:proofErr w:type="spellStart"/>
      <w:r w:rsidR="00D435D1" w:rsidRPr="0028098E">
        <w:rPr>
          <w:rFonts w:asciiTheme="minorHAnsi" w:hAnsiTheme="minorHAnsi" w:cs="Calibri"/>
        </w:rPr>
        <w:t>Cally</w:t>
      </w:r>
      <w:proofErr w:type="spellEnd"/>
      <w:r w:rsidR="002B16DD" w:rsidRPr="0028098E">
        <w:rPr>
          <w:rFonts w:asciiTheme="minorHAnsi" w:hAnsiTheme="minorHAnsi" w:cs="Calibri"/>
        </w:rPr>
        <w:t xml:space="preserve"> řekl: </w:t>
      </w:r>
      <w:r w:rsidR="00DE496B" w:rsidRPr="00C416C3">
        <w:rPr>
          <w:rFonts w:asciiTheme="minorHAnsi" w:hAnsiTheme="minorHAnsi" w:cs="Calibri"/>
          <w:i/>
        </w:rPr>
        <w:t>„</w:t>
      </w:r>
      <w:r w:rsidR="00C416C3" w:rsidRPr="00C416C3">
        <w:rPr>
          <w:rFonts w:asciiTheme="minorHAnsi" w:hAnsiTheme="minorHAnsi" w:cs="Calibri"/>
          <w:i/>
        </w:rPr>
        <w:t xml:space="preserve">Náklady, které </w:t>
      </w:r>
      <w:r w:rsidR="00C416C3">
        <w:rPr>
          <w:rFonts w:asciiTheme="minorHAnsi" w:hAnsiTheme="minorHAnsi" w:cs="Calibri"/>
          <w:i/>
        </w:rPr>
        <w:t xml:space="preserve">by </w:t>
      </w:r>
      <w:r w:rsidR="00C416C3" w:rsidRPr="00C416C3">
        <w:rPr>
          <w:rFonts w:asciiTheme="minorHAnsi" w:hAnsiTheme="minorHAnsi" w:cs="Calibri"/>
          <w:i/>
        </w:rPr>
        <w:t xml:space="preserve">DIAMO díky rozhodnutí </w:t>
      </w:r>
      <w:r w:rsidR="00C416C3">
        <w:rPr>
          <w:rFonts w:asciiTheme="minorHAnsi" w:hAnsiTheme="minorHAnsi" w:cs="Calibri"/>
          <w:i/>
        </w:rPr>
        <w:t>vlády utratilo</w:t>
      </w:r>
      <w:r w:rsidR="00C416C3" w:rsidRPr="00C416C3">
        <w:rPr>
          <w:rFonts w:asciiTheme="minorHAnsi" w:hAnsiTheme="minorHAnsi" w:cs="Calibri"/>
          <w:i/>
        </w:rPr>
        <w:t xml:space="preserve"> namísto na sanaci následků po těžbě uranu na její přípravu, zap</w:t>
      </w:r>
      <w:r w:rsidR="001A7AAD">
        <w:rPr>
          <w:rFonts w:asciiTheme="minorHAnsi" w:hAnsiTheme="minorHAnsi" w:cs="Calibri"/>
          <w:i/>
        </w:rPr>
        <w:t xml:space="preserve">latí na konci státní rozpočet. </w:t>
      </w:r>
      <w:r w:rsidR="00C416C3" w:rsidRPr="00C416C3">
        <w:rPr>
          <w:rFonts w:asciiTheme="minorHAnsi" w:hAnsiTheme="minorHAnsi" w:cs="Calibri"/>
          <w:i/>
        </w:rPr>
        <w:t>O to větší</w:t>
      </w:r>
      <w:r w:rsidR="00C416C3">
        <w:rPr>
          <w:rFonts w:asciiTheme="minorHAnsi" w:hAnsiTheme="minorHAnsi" w:cs="Calibri"/>
          <w:i/>
        </w:rPr>
        <w:t xml:space="preserve"> totiž</w:t>
      </w:r>
      <w:r w:rsidR="00C416C3" w:rsidRPr="00C416C3">
        <w:rPr>
          <w:rFonts w:asciiTheme="minorHAnsi" w:hAnsiTheme="minorHAnsi" w:cs="Calibri"/>
          <w:i/>
        </w:rPr>
        <w:t xml:space="preserve"> bude účet, </w:t>
      </w:r>
      <w:r w:rsidR="00C416C3">
        <w:rPr>
          <w:rFonts w:asciiTheme="minorHAnsi" w:hAnsiTheme="minorHAnsi" w:cs="Calibri"/>
          <w:i/>
        </w:rPr>
        <w:t xml:space="preserve">se kterým v budoucnu přijde DIAMO za ministrem financí kvůli </w:t>
      </w:r>
      <w:r w:rsidR="00C416C3" w:rsidRPr="00C416C3">
        <w:rPr>
          <w:rFonts w:asciiTheme="minorHAnsi" w:hAnsiTheme="minorHAnsi" w:cs="Calibri"/>
          <w:i/>
        </w:rPr>
        <w:t xml:space="preserve">zahlazení škod po těžbě a zpracování uranu v Dolní </w:t>
      </w:r>
      <w:r w:rsidR="00C416C3">
        <w:rPr>
          <w:rFonts w:asciiTheme="minorHAnsi" w:hAnsiTheme="minorHAnsi" w:cs="Calibri"/>
          <w:i/>
        </w:rPr>
        <w:t xml:space="preserve">Rožínce, protože </w:t>
      </w:r>
      <w:r w:rsidR="00C416C3" w:rsidRPr="00C416C3">
        <w:rPr>
          <w:rFonts w:asciiTheme="minorHAnsi" w:hAnsiTheme="minorHAnsi" w:cs="Calibri"/>
          <w:i/>
        </w:rPr>
        <w:t>nemuselo vytvářet potřebné fondy.</w:t>
      </w:r>
      <w:r w:rsidR="00C416C3">
        <w:rPr>
          <w:rFonts w:asciiTheme="minorHAnsi" w:hAnsiTheme="minorHAnsi" w:cs="Calibri"/>
          <w:i/>
          <w:iCs/>
        </w:rPr>
        <w:t>“</w:t>
      </w:r>
    </w:p>
    <w:p w:rsidR="00C416C3" w:rsidRDefault="00A9025B" w:rsidP="000F7482">
      <w:pPr>
        <w:jc w:val="both"/>
        <w:rPr>
          <w:rFonts w:asciiTheme="minorHAnsi" w:hAnsiTheme="minorHAnsi" w:cs="Calibri"/>
          <w:i/>
          <w:color w:val="000000" w:themeColor="text1"/>
        </w:rPr>
      </w:pPr>
      <w:r w:rsidRPr="0028098E">
        <w:rPr>
          <w:rFonts w:asciiTheme="minorHAnsi" w:hAnsiTheme="minorHAnsi" w:cs="Calibri"/>
          <w:color w:val="000000" w:themeColor="text1"/>
        </w:rPr>
        <w:lastRenderedPageBreak/>
        <w:t>M</w:t>
      </w:r>
      <w:r w:rsidR="00B54238" w:rsidRPr="0028098E">
        <w:rPr>
          <w:rFonts w:asciiTheme="minorHAnsi" w:hAnsiTheme="minorHAnsi" w:cs="Calibri"/>
          <w:color w:val="000000" w:themeColor="text1"/>
        </w:rPr>
        <w:t xml:space="preserve">arie </w:t>
      </w:r>
      <w:proofErr w:type="spellStart"/>
      <w:r w:rsidR="00B54238" w:rsidRPr="0028098E">
        <w:rPr>
          <w:rFonts w:asciiTheme="minorHAnsi" w:hAnsiTheme="minorHAnsi" w:cs="Calibri"/>
          <w:color w:val="000000" w:themeColor="text1"/>
        </w:rPr>
        <w:t>Vencová</w:t>
      </w:r>
      <w:proofErr w:type="spellEnd"/>
      <w:r w:rsidR="00B54238" w:rsidRPr="0028098E">
        <w:rPr>
          <w:rFonts w:asciiTheme="minorHAnsi" w:hAnsiTheme="minorHAnsi" w:cs="Calibri"/>
          <w:color w:val="000000" w:themeColor="text1"/>
        </w:rPr>
        <w:t xml:space="preserve"> za spolek Naše B</w:t>
      </w:r>
      <w:bookmarkStart w:id="0" w:name="_GoBack"/>
      <w:bookmarkEnd w:id="0"/>
      <w:r w:rsidR="00B54238" w:rsidRPr="0028098E">
        <w:rPr>
          <w:rFonts w:asciiTheme="minorHAnsi" w:hAnsiTheme="minorHAnsi" w:cs="Calibri"/>
          <w:color w:val="000000" w:themeColor="text1"/>
        </w:rPr>
        <w:t xml:space="preserve">udoucnost bez uranu řekla: </w:t>
      </w:r>
      <w:r w:rsidR="00B54238" w:rsidRPr="0028098E">
        <w:rPr>
          <w:rFonts w:asciiTheme="minorHAnsi" w:hAnsiTheme="minorHAnsi" w:cs="Calibri"/>
          <w:i/>
          <w:color w:val="000000" w:themeColor="text1"/>
        </w:rPr>
        <w:t>„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>Do dnešního dne nám nikdo nepředložil pře</w:t>
      </w:r>
      <w:r w:rsidR="000F7482">
        <w:rPr>
          <w:rFonts w:asciiTheme="minorHAnsi" w:hAnsiTheme="minorHAnsi" w:cs="Calibri"/>
          <w:i/>
          <w:color w:val="000000" w:themeColor="text1"/>
        </w:rPr>
        <w:t xml:space="preserve">svědčivý argument pro otevření 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 xml:space="preserve">dolu. Stále nám vychází, že </w:t>
      </w:r>
      <w:r w:rsidR="000F7482">
        <w:rPr>
          <w:rFonts w:asciiTheme="minorHAnsi" w:hAnsiTheme="minorHAnsi" w:cs="Calibri"/>
          <w:i/>
          <w:color w:val="000000" w:themeColor="text1"/>
        </w:rPr>
        <w:t>těžba zatíží životní prostředí, bude neekonomická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>, problém s neza</w:t>
      </w:r>
      <w:r w:rsidR="000F7482">
        <w:rPr>
          <w:rFonts w:asciiTheme="minorHAnsi" w:hAnsiTheme="minorHAnsi" w:cs="Calibri"/>
          <w:i/>
          <w:color w:val="000000" w:themeColor="text1"/>
        </w:rPr>
        <w:t xml:space="preserve">městnaností se pouze odsune a Česká republika energeticky 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 xml:space="preserve">soběstačná nebude. Obyvatelé v okolí dolu </w:t>
      </w:r>
      <w:r w:rsidR="000F7482">
        <w:rPr>
          <w:rFonts w:asciiTheme="minorHAnsi" w:hAnsiTheme="minorHAnsi" w:cs="Calibri"/>
          <w:i/>
          <w:color w:val="000000" w:themeColor="text1"/>
        </w:rPr>
        <w:t xml:space="preserve">budou zatíženi uranovým 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>prachem a radonem. V případě, že by nám b</w:t>
      </w:r>
      <w:r w:rsidR="000F7482">
        <w:rPr>
          <w:rFonts w:asciiTheme="minorHAnsi" w:hAnsiTheme="minorHAnsi" w:cs="Calibri"/>
          <w:i/>
          <w:color w:val="000000" w:themeColor="text1"/>
        </w:rPr>
        <w:t xml:space="preserve">yly nabídnuty kompenzace, což se nestalo, ptám 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>se: existuje nějaká kompenzace i v pří</w:t>
      </w:r>
      <w:r w:rsidR="000F7482">
        <w:rPr>
          <w:rFonts w:asciiTheme="minorHAnsi" w:hAnsiTheme="minorHAnsi" w:cs="Calibri"/>
          <w:i/>
          <w:color w:val="000000" w:themeColor="text1"/>
        </w:rPr>
        <w:t xml:space="preserve">padě zdraví? Proč se tedy máme </w:t>
      </w:r>
      <w:r w:rsidR="000F7482" w:rsidRPr="000F7482">
        <w:rPr>
          <w:rFonts w:asciiTheme="minorHAnsi" w:hAnsiTheme="minorHAnsi" w:cs="Calibri"/>
          <w:i/>
          <w:color w:val="000000" w:themeColor="text1"/>
        </w:rPr>
        <w:t>stát obětí?</w:t>
      </w:r>
      <w:r w:rsidR="00C416C3">
        <w:rPr>
          <w:rFonts w:asciiTheme="minorHAnsi" w:hAnsiTheme="minorHAnsi" w:cs="Calibri"/>
          <w:i/>
          <w:color w:val="000000" w:themeColor="text1"/>
        </w:rPr>
        <w:t>“</w:t>
      </w:r>
    </w:p>
    <w:p w:rsidR="00350828" w:rsidRPr="00C416C3" w:rsidRDefault="00350828" w:rsidP="00C416C3">
      <w:pPr>
        <w:jc w:val="both"/>
        <w:rPr>
          <w:rFonts w:asciiTheme="minorHAnsi" w:hAnsiTheme="minorHAnsi" w:cs="Calibri"/>
          <w:i/>
          <w:color w:val="000000" w:themeColor="text1"/>
        </w:rPr>
      </w:pPr>
    </w:p>
    <w:p w:rsidR="00350828" w:rsidRPr="0028098E" w:rsidRDefault="00350828" w:rsidP="00DE496B">
      <w:pPr>
        <w:spacing w:after="80"/>
        <w:rPr>
          <w:rFonts w:asciiTheme="minorHAnsi" w:hAnsiTheme="minorHAnsi" w:cs="Calibri"/>
          <w:b/>
          <w:bCs/>
        </w:rPr>
      </w:pPr>
    </w:p>
    <w:p w:rsidR="00794FF3" w:rsidRPr="0028098E" w:rsidRDefault="002A7224" w:rsidP="00DE496B">
      <w:pPr>
        <w:spacing w:after="80"/>
        <w:rPr>
          <w:rFonts w:asciiTheme="minorHAnsi" w:hAnsiTheme="minorHAnsi" w:cs="Calibri"/>
        </w:rPr>
      </w:pPr>
      <w:r w:rsidRPr="0028098E">
        <w:rPr>
          <w:rFonts w:asciiTheme="minorHAnsi" w:hAnsiTheme="minorHAnsi" w:cs="Calibri"/>
          <w:b/>
          <w:bCs/>
        </w:rPr>
        <w:t>Další informace mohou poskytnout:</w:t>
      </w:r>
    </w:p>
    <w:p w:rsidR="002A7224" w:rsidRPr="0028098E" w:rsidRDefault="002A7224" w:rsidP="00DE496B">
      <w:pPr>
        <w:spacing w:after="80"/>
        <w:rPr>
          <w:rFonts w:asciiTheme="minorHAnsi" w:hAnsiTheme="minorHAnsi" w:cs="Calibri"/>
          <w:b/>
          <w:bCs/>
        </w:rPr>
      </w:pPr>
      <w:r w:rsidRPr="0028098E">
        <w:rPr>
          <w:rFonts w:asciiTheme="minorHAnsi" w:hAnsiTheme="minorHAnsi" w:cs="Calibri"/>
          <w:b/>
          <w:bCs/>
        </w:rPr>
        <w:t>Edvard Sequens</w:t>
      </w:r>
      <w:r w:rsidRPr="0028098E">
        <w:rPr>
          <w:rFonts w:asciiTheme="minorHAnsi" w:hAnsiTheme="minorHAnsi" w:cs="Calibri"/>
          <w:bCs/>
        </w:rPr>
        <w:t>, Calla,</w:t>
      </w:r>
      <w:r w:rsidRPr="0028098E">
        <w:rPr>
          <w:rFonts w:asciiTheme="minorHAnsi" w:hAnsiTheme="minorHAnsi" w:cs="Calibri"/>
        </w:rPr>
        <w:t xml:space="preserve"> tel.: 602 282 399, e-mail: </w:t>
      </w:r>
      <w:hyperlink r:id="rId5" w:history="1">
        <w:r w:rsidR="00DE496B" w:rsidRPr="0028098E">
          <w:rPr>
            <w:rStyle w:val="Hypertextovodkaz"/>
            <w:rFonts w:asciiTheme="minorHAnsi" w:hAnsiTheme="minorHAnsi" w:cs="Calibri"/>
          </w:rPr>
          <w:t>edvard.sequens@calla.cz</w:t>
        </w:r>
      </w:hyperlink>
      <w:r w:rsidR="00DE496B" w:rsidRPr="0028098E">
        <w:rPr>
          <w:rFonts w:asciiTheme="minorHAnsi" w:hAnsiTheme="minorHAnsi" w:cs="Calibri"/>
        </w:rPr>
        <w:t xml:space="preserve"> </w:t>
      </w:r>
      <w:r w:rsidRPr="0028098E">
        <w:rPr>
          <w:rFonts w:asciiTheme="minorHAnsi" w:hAnsiTheme="minorHAnsi" w:cs="Calibri"/>
          <w:b/>
          <w:bCs/>
        </w:rPr>
        <w:t xml:space="preserve"> </w:t>
      </w:r>
    </w:p>
    <w:p w:rsidR="00DE496B" w:rsidRPr="0028098E" w:rsidRDefault="00D435D1" w:rsidP="00DE496B">
      <w:pPr>
        <w:spacing w:after="80"/>
        <w:rPr>
          <w:rFonts w:asciiTheme="minorHAnsi" w:hAnsiTheme="minorHAnsi"/>
          <w:color w:val="000000" w:themeColor="text1"/>
        </w:rPr>
      </w:pPr>
      <w:r w:rsidRPr="0028098E">
        <w:rPr>
          <w:rFonts w:asciiTheme="minorHAnsi" w:hAnsiTheme="minorHAnsi" w:cs="Calibri"/>
          <w:b/>
        </w:rPr>
        <w:t xml:space="preserve">Marie </w:t>
      </w:r>
      <w:proofErr w:type="spellStart"/>
      <w:r w:rsidRPr="0028098E">
        <w:rPr>
          <w:rFonts w:asciiTheme="minorHAnsi" w:hAnsiTheme="minorHAnsi" w:cs="Calibri"/>
          <w:b/>
        </w:rPr>
        <w:t>Vencová</w:t>
      </w:r>
      <w:proofErr w:type="spellEnd"/>
      <w:r w:rsidRPr="0028098E">
        <w:rPr>
          <w:rFonts w:asciiTheme="minorHAnsi" w:hAnsiTheme="minorHAnsi" w:cs="Calibri"/>
          <w:b/>
          <w:color w:val="000000" w:themeColor="text1"/>
        </w:rPr>
        <w:t xml:space="preserve">, </w:t>
      </w:r>
      <w:r w:rsidRPr="0028098E">
        <w:rPr>
          <w:rFonts w:asciiTheme="minorHAnsi" w:hAnsiTheme="minorHAnsi" w:cs="Calibri"/>
          <w:color w:val="000000" w:themeColor="text1"/>
        </w:rPr>
        <w:t xml:space="preserve">Naše budoucnost bez </w:t>
      </w:r>
      <w:proofErr w:type="gramStart"/>
      <w:r w:rsidRPr="0028098E">
        <w:rPr>
          <w:rFonts w:asciiTheme="minorHAnsi" w:hAnsiTheme="minorHAnsi" w:cs="Calibri"/>
          <w:color w:val="000000" w:themeColor="text1"/>
        </w:rPr>
        <w:t>uranu, z.s.</w:t>
      </w:r>
      <w:proofErr w:type="gramEnd"/>
      <w:r w:rsidRPr="0028098E">
        <w:rPr>
          <w:rFonts w:asciiTheme="minorHAnsi" w:hAnsiTheme="minorHAnsi" w:cs="Calibri"/>
          <w:color w:val="000000" w:themeColor="text1"/>
        </w:rPr>
        <w:t xml:space="preserve"> , tel.:</w:t>
      </w:r>
      <w:r w:rsidRPr="0028098E">
        <w:rPr>
          <w:rFonts w:asciiTheme="minorHAnsi" w:hAnsiTheme="minorHAnsi" w:cs="Calibri"/>
          <w:b/>
          <w:color w:val="000000" w:themeColor="text1"/>
        </w:rPr>
        <w:t xml:space="preserve"> </w:t>
      </w:r>
      <w:r w:rsidRPr="0028098E">
        <w:rPr>
          <w:rFonts w:asciiTheme="minorHAnsi" w:hAnsiTheme="minorHAnsi"/>
          <w:color w:val="000000" w:themeColor="text1"/>
        </w:rPr>
        <w:t>723 735 451, e-mail:</w:t>
      </w:r>
      <w:r w:rsidRPr="0028098E">
        <w:rPr>
          <w:rFonts w:asciiTheme="minorHAnsi" w:hAnsiTheme="minorHAnsi" w:cs="Calibri"/>
          <w:b/>
          <w:color w:val="000000" w:themeColor="text1"/>
        </w:rPr>
        <w:t xml:space="preserve"> </w:t>
      </w:r>
      <w:hyperlink r:id="rId6" w:history="1">
        <w:r w:rsidR="00DE496B" w:rsidRPr="0028098E">
          <w:rPr>
            <w:rStyle w:val="Hypertextovodkaz"/>
            <w:rFonts w:asciiTheme="minorHAnsi" w:hAnsiTheme="minorHAnsi"/>
            <w:color w:val="000000" w:themeColor="text1"/>
          </w:rPr>
          <w:t>marie.vencova@gmail.com</w:t>
        </w:r>
      </w:hyperlink>
    </w:p>
    <w:p w:rsidR="007C35D2" w:rsidRDefault="007C35D2" w:rsidP="00361891">
      <w:pPr>
        <w:spacing w:after="40"/>
        <w:rPr>
          <w:rFonts w:asciiTheme="minorHAnsi" w:hAnsiTheme="minorHAnsi"/>
          <w:b/>
          <w:color w:val="000000" w:themeColor="text1"/>
        </w:rPr>
      </w:pPr>
    </w:p>
    <w:p w:rsidR="000F7482" w:rsidRPr="0028098E" w:rsidRDefault="000F7482" w:rsidP="00361891">
      <w:pPr>
        <w:spacing w:after="40"/>
        <w:rPr>
          <w:rFonts w:asciiTheme="minorHAnsi" w:hAnsiTheme="minorHAnsi" w:cs="Calibri"/>
          <w:b/>
        </w:rPr>
      </w:pPr>
    </w:p>
    <w:p w:rsidR="000636CF" w:rsidRPr="0028098E" w:rsidRDefault="00DE496B" w:rsidP="00361891">
      <w:pPr>
        <w:spacing w:after="40"/>
        <w:rPr>
          <w:rFonts w:asciiTheme="minorHAnsi" w:hAnsiTheme="minorHAnsi" w:cs="Calibri"/>
          <w:b/>
        </w:rPr>
      </w:pPr>
      <w:r w:rsidRPr="0028098E">
        <w:rPr>
          <w:rFonts w:asciiTheme="minorHAnsi" w:hAnsiTheme="minorHAnsi" w:cs="Calibri"/>
          <w:b/>
        </w:rPr>
        <w:t>Poznámky</w:t>
      </w:r>
      <w:r w:rsidR="00E97DE5" w:rsidRPr="0028098E">
        <w:rPr>
          <w:rFonts w:asciiTheme="minorHAnsi" w:hAnsiTheme="minorHAnsi" w:cs="Calibri"/>
          <w:b/>
        </w:rPr>
        <w:t>:</w:t>
      </w:r>
    </w:p>
    <w:p w:rsidR="000636CF" w:rsidRPr="0028098E" w:rsidRDefault="00A859D9" w:rsidP="00C014B9">
      <w:pPr>
        <w:spacing w:after="120"/>
        <w:jc w:val="both"/>
        <w:rPr>
          <w:rFonts w:asciiTheme="minorHAnsi" w:hAnsiTheme="minorHAnsi" w:cs="Calibri"/>
          <w:lang w:val="en-US"/>
        </w:rPr>
      </w:pPr>
      <w:r w:rsidRPr="0028098E">
        <w:rPr>
          <w:rFonts w:asciiTheme="minorHAnsi" w:hAnsiTheme="minorHAnsi" w:cs="Calibri"/>
          <w:lang w:val="en-US"/>
        </w:rPr>
        <w:t xml:space="preserve">[1] </w:t>
      </w:r>
      <w:proofErr w:type="spellStart"/>
      <w:r w:rsidR="0028098E" w:rsidRPr="0028098E">
        <w:rPr>
          <w:rFonts w:asciiTheme="minorHAnsi" w:hAnsiTheme="minorHAnsi" w:cs="Calibri"/>
          <w:lang w:val="en-US"/>
        </w:rPr>
        <w:t>Dokument</w:t>
      </w:r>
      <w:proofErr w:type="spellEnd"/>
      <w:r w:rsidR="0028098E" w:rsidRPr="0028098E">
        <w:rPr>
          <w:rFonts w:asciiTheme="minorHAnsi" w:hAnsiTheme="minorHAnsi" w:cs="Calibri"/>
          <w:lang w:val="en-US"/>
        </w:rPr>
        <w:t xml:space="preserve">, </w:t>
      </w:r>
      <w:proofErr w:type="spellStart"/>
      <w:r w:rsidR="0028098E" w:rsidRPr="0028098E">
        <w:rPr>
          <w:rFonts w:asciiTheme="minorHAnsi" w:hAnsiTheme="minorHAnsi" w:cs="Calibri"/>
          <w:lang w:val="en-US"/>
        </w:rPr>
        <w:t>který</w:t>
      </w:r>
      <w:proofErr w:type="spellEnd"/>
      <w:r w:rsidR="0028098E" w:rsidRPr="0028098E">
        <w:rPr>
          <w:rFonts w:asciiTheme="minorHAnsi" w:hAnsiTheme="minorHAnsi" w:cs="Calibri"/>
          <w:lang w:val="en-US"/>
        </w:rPr>
        <w:t xml:space="preserve"> v </w:t>
      </w:r>
      <w:proofErr w:type="spellStart"/>
      <w:r w:rsidR="0028098E" w:rsidRPr="0028098E">
        <w:rPr>
          <w:rFonts w:asciiTheme="minorHAnsi" w:hAnsiTheme="minorHAnsi" w:cs="Calibri"/>
          <w:lang w:val="en-US"/>
        </w:rPr>
        <w:t>pondělí</w:t>
      </w:r>
      <w:proofErr w:type="spellEnd"/>
      <w:r w:rsidR="0028098E"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="0028098E" w:rsidRPr="0028098E">
        <w:rPr>
          <w:rFonts w:asciiTheme="minorHAnsi" w:hAnsiTheme="minorHAnsi" w:cs="Calibri"/>
          <w:lang w:val="en-US"/>
        </w:rPr>
        <w:t>projedná</w:t>
      </w:r>
      <w:proofErr w:type="spellEnd"/>
      <w:r w:rsidR="0028098E"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="0028098E" w:rsidRPr="0028098E">
        <w:rPr>
          <w:rFonts w:asciiTheme="minorHAnsi" w:hAnsiTheme="minorHAnsi" w:cs="Calibri"/>
          <w:lang w:val="en-US"/>
        </w:rPr>
        <w:t>vláda</w:t>
      </w:r>
      <w:proofErr w:type="spellEnd"/>
      <w:r w:rsidR="0028098E" w:rsidRPr="0028098E">
        <w:rPr>
          <w:rFonts w:asciiTheme="minorHAnsi" w:hAnsiTheme="minorHAnsi" w:cs="Calibri"/>
          <w:lang w:val="en-US"/>
        </w:rPr>
        <w:t xml:space="preserve">: </w:t>
      </w:r>
      <w:r w:rsidRPr="0028098E">
        <w:rPr>
          <w:rFonts w:asciiTheme="minorHAnsi" w:hAnsiTheme="minorHAnsi" w:cs="Calibri"/>
          <w:lang w:val="en-US"/>
        </w:rPr>
        <w:t>“</w:t>
      </w:r>
      <w:proofErr w:type="spellStart"/>
      <w:r w:rsidRPr="0028098E">
        <w:rPr>
          <w:rFonts w:asciiTheme="minorHAnsi" w:hAnsiTheme="minorHAnsi" w:cs="Calibri"/>
          <w:lang w:val="en-US"/>
        </w:rPr>
        <w:t>Zpráva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k </w:t>
      </w:r>
      <w:proofErr w:type="spellStart"/>
      <w:r w:rsidRPr="0028098E">
        <w:rPr>
          <w:rFonts w:asciiTheme="minorHAnsi" w:hAnsiTheme="minorHAnsi" w:cs="Calibri"/>
          <w:lang w:val="en-US"/>
        </w:rPr>
        <w:t>návrhu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dalšího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postupu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těžby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uranu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proofErr w:type="gramStart"/>
      <w:r w:rsidRPr="0028098E">
        <w:rPr>
          <w:rFonts w:asciiTheme="minorHAnsi" w:hAnsiTheme="minorHAnsi" w:cs="Calibri"/>
          <w:lang w:val="en-US"/>
        </w:rPr>
        <w:t>na</w:t>
      </w:r>
      <w:proofErr w:type="spellEnd"/>
      <w:proofErr w:type="gram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ložisku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Rožná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v </w:t>
      </w:r>
      <w:proofErr w:type="spellStart"/>
      <w:r w:rsidRPr="0028098E">
        <w:rPr>
          <w:rFonts w:asciiTheme="minorHAnsi" w:hAnsiTheme="minorHAnsi" w:cs="Calibri"/>
          <w:lang w:val="en-US"/>
        </w:rPr>
        <w:t>lokalitě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Dolní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Rožínka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a </w:t>
      </w:r>
      <w:proofErr w:type="spellStart"/>
      <w:r w:rsidRPr="0028098E">
        <w:rPr>
          <w:rFonts w:asciiTheme="minorHAnsi" w:hAnsiTheme="minorHAnsi" w:cs="Calibri"/>
          <w:lang w:val="en-US"/>
        </w:rPr>
        <w:t>předpokladech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další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možné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těžby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uranu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v ČR”, </w:t>
      </w:r>
      <w:proofErr w:type="spellStart"/>
      <w:r w:rsidRPr="0028098E">
        <w:rPr>
          <w:rFonts w:asciiTheme="minorHAnsi" w:hAnsiTheme="minorHAnsi" w:cs="Calibri"/>
          <w:lang w:val="en-US"/>
        </w:rPr>
        <w:t>Ministerstvo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</w:t>
      </w:r>
      <w:proofErr w:type="spellStart"/>
      <w:r w:rsidRPr="0028098E">
        <w:rPr>
          <w:rFonts w:asciiTheme="minorHAnsi" w:hAnsiTheme="minorHAnsi" w:cs="Calibri"/>
          <w:lang w:val="en-US"/>
        </w:rPr>
        <w:t>průmyslu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a </w:t>
      </w:r>
      <w:proofErr w:type="spellStart"/>
      <w:r w:rsidRPr="0028098E">
        <w:rPr>
          <w:rFonts w:asciiTheme="minorHAnsi" w:hAnsiTheme="minorHAnsi" w:cs="Calibri"/>
          <w:lang w:val="en-US"/>
        </w:rPr>
        <w:t>obchodu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, </w:t>
      </w:r>
      <w:proofErr w:type="spellStart"/>
      <w:r w:rsidRPr="0028098E">
        <w:rPr>
          <w:rFonts w:asciiTheme="minorHAnsi" w:hAnsiTheme="minorHAnsi" w:cs="Calibri"/>
          <w:lang w:val="en-US"/>
        </w:rPr>
        <w:t>listopad</w:t>
      </w:r>
      <w:proofErr w:type="spellEnd"/>
      <w:r w:rsidRPr="0028098E">
        <w:rPr>
          <w:rFonts w:asciiTheme="minorHAnsi" w:hAnsiTheme="minorHAnsi" w:cs="Calibri"/>
          <w:lang w:val="en-US"/>
        </w:rPr>
        <w:t xml:space="preserve"> 2014</w:t>
      </w:r>
      <w:r w:rsidR="00C014B9" w:rsidRPr="0028098E">
        <w:rPr>
          <w:rFonts w:asciiTheme="minorHAnsi" w:hAnsiTheme="minorHAnsi" w:cs="Calibri"/>
          <w:lang w:val="en-US"/>
        </w:rPr>
        <w:t xml:space="preserve"> </w:t>
      </w:r>
    </w:p>
    <w:p w:rsidR="00537F27" w:rsidRDefault="004B0B6A" w:rsidP="004B0B6A">
      <w:pPr>
        <w:spacing w:after="120"/>
        <w:rPr>
          <w:rFonts w:asciiTheme="minorHAnsi" w:hAnsiTheme="minorHAnsi" w:cs="Calibri"/>
          <w:lang w:val="en-US"/>
        </w:rPr>
      </w:pPr>
      <w:r w:rsidRPr="0028098E">
        <w:rPr>
          <w:rFonts w:asciiTheme="minorHAnsi" w:hAnsiTheme="minorHAnsi" w:cs="Calibri"/>
          <w:lang w:val="en-US"/>
        </w:rPr>
        <w:t>[2</w:t>
      </w:r>
      <w:proofErr w:type="gramStart"/>
      <w:r w:rsidRPr="0028098E">
        <w:rPr>
          <w:rFonts w:asciiTheme="minorHAnsi" w:hAnsiTheme="minorHAnsi" w:cs="Calibri"/>
          <w:lang w:val="en-US"/>
        </w:rPr>
        <w:t xml:space="preserve">]  </w:t>
      </w:r>
      <w:r w:rsidR="00537F27">
        <w:rPr>
          <w:rFonts w:asciiTheme="minorHAnsi" w:hAnsiTheme="minorHAnsi" w:cs="Calibri"/>
          <w:lang w:val="en-US"/>
        </w:rPr>
        <w:t>“</w:t>
      </w:r>
      <w:proofErr w:type="spellStart"/>
      <w:proofErr w:type="gramEnd"/>
      <w:r w:rsidR="00537F27">
        <w:rPr>
          <w:rFonts w:asciiTheme="minorHAnsi" w:hAnsiTheme="minorHAnsi" w:cs="Calibri"/>
          <w:lang w:val="en-US"/>
        </w:rPr>
        <w:t>Studie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</w:t>
      </w:r>
      <w:proofErr w:type="spellStart"/>
      <w:r w:rsidR="00537F27">
        <w:rPr>
          <w:rFonts w:asciiTheme="minorHAnsi" w:hAnsiTheme="minorHAnsi" w:cs="Calibri"/>
          <w:lang w:val="en-US"/>
        </w:rPr>
        <w:t>proveditelnosti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</w:t>
      </w:r>
      <w:proofErr w:type="spellStart"/>
      <w:r w:rsidR="00537F27">
        <w:rPr>
          <w:rFonts w:asciiTheme="minorHAnsi" w:hAnsiTheme="minorHAnsi" w:cs="Calibri"/>
          <w:lang w:val="en-US"/>
        </w:rPr>
        <w:t>otvírky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</w:t>
      </w:r>
      <w:proofErr w:type="spellStart"/>
      <w:r w:rsidR="00537F27">
        <w:rPr>
          <w:rFonts w:asciiTheme="minorHAnsi" w:hAnsiTheme="minorHAnsi" w:cs="Calibri"/>
          <w:lang w:val="en-US"/>
        </w:rPr>
        <w:t>ložiska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</w:t>
      </w:r>
      <w:proofErr w:type="spellStart"/>
      <w:r w:rsidR="00537F27">
        <w:rPr>
          <w:rFonts w:asciiTheme="minorHAnsi" w:hAnsiTheme="minorHAnsi" w:cs="Calibri"/>
          <w:lang w:val="en-US"/>
        </w:rPr>
        <w:t>Brzkov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– </w:t>
      </w:r>
      <w:proofErr w:type="spellStart"/>
      <w:r w:rsidR="00537F27">
        <w:rPr>
          <w:rFonts w:asciiTheme="minorHAnsi" w:hAnsiTheme="minorHAnsi" w:cs="Calibri"/>
          <w:lang w:val="en-US"/>
        </w:rPr>
        <w:t>Souhrnná</w:t>
      </w:r>
      <w:proofErr w:type="spellEnd"/>
      <w:r w:rsidR="00537F27">
        <w:rPr>
          <w:rFonts w:asciiTheme="minorHAnsi" w:hAnsiTheme="minorHAnsi" w:cs="Calibri"/>
          <w:lang w:val="en-US"/>
        </w:rPr>
        <w:t xml:space="preserve"> </w:t>
      </w:r>
      <w:proofErr w:type="spellStart"/>
      <w:r w:rsidR="00537F27">
        <w:rPr>
          <w:rFonts w:asciiTheme="minorHAnsi" w:hAnsiTheme="minorHAnsi" w:cs="Calibri"/>
          <w:lang w:val="en-US"/>
        </w:rPr>
        <w:t>zpráva</w:t>
      </w:r>
      <w:proofErr w:type="spellEnd"/>
      <w:r w:rsidR="00537F27">
        <w:rPr>
          <w:rFonts w:asciiTheme="minorHAnsi" w:hAnsiTheme="minorHAnsi" w:cs="Calibri"/>
          <w:lang w:val="en-US"/>
        </w:rPr>
        <w:t>”, GEAM, 29. 4. 2014</w:t>
      </w:r>
    </w:p>
    <w:p w:rsidR="00BA4468" w:rsidRDefault="00BA4468" w:rsidP="00BA4468">
      <w:pPr>
        <w:spacing w:after="120"/>
        <w:rPr>
          <w:rFonts w:asciiTheme="minorHAnsi" w:hAnsiTheme="minorHAnsi" w:cs="Calibri"/>
          <w:lang w:val="en-US"/>
        </w:rPr>
      </w:pPr>
      <w:r w:rsidRPr="0028098E">
        <w:rPr>
          <w:rFonts w:asciiTheme="minorHAnsi" w:hAnsiTheme="minorHAnsi" w:cs="Calibri"/>
          <w:lang w:val="en-US"/>
        </w:rPr>
        <w:t>[3</w:t>
      </w:r>
      <w:proofErr w:type="gramStart"/>
      <w:r w:rsidRPr="0028098E">
        <w:rPr>
          <w:rFonts w:asciiTheme="minorHAnsi" w:hAnsiTheme="minorHAnsi" w:cs="Calibri"/>
          <w:lang w:val="en-US"/>
        </w:rPr>
        <w:t xml:space="preserve">]  </w:t>
      </w:r>
      <w:proofErr w:type="spellStart"/>
      <w:r w:rsidRPr="00BA4468">
        <w:rPr>
          <w:rFonts w:asciiTheme="minorHAnsi" w:hAnsiTheme="minorHAnsi" w:cs="Calibri"/>
          <w:lang w:val="en-US"/>
        </w:rPr>
        <w:t>Nezaměstnanost</w:t>
      </w:r>
      <w:proofErr w:type="spellEnd"/>
      <w:proofErr w:type="gramEnd"/>
      <w:r w:rsidRPr="00BA4468">
        <w:rPr>
          <w:rFonts w:asciiTheme="minorHAnsi" w:hAnsiTheme="minorHAnsi" w:cs="Calibri"/>
          <w:lang w:val="en-US"/>
        </w:rPr>
        <w:t xml:space="preserve"> v </w:t>
      </w:r>
      <w:proofErr w:type="spellStart"/>
      <w:r w:rsidRPr="00BA4468">
        <w:rPr>
          <w:rFonts w:asciiTheme="minorHAnsi" w:hAnsiTheme="minorHAnsi" w:cs="Calibri"/>
          <w:lang w:val="en-US"/>
        </w:rPr>
        <w:t>k</w:t>
      </w:r>
      <w:r>
        <w:rPr>
          <w:rFonts w:asciiTheme="minorHAnsi" w:hAnsiTheme="minorHAnsi" w:cs="Calibri"/>
          <w:lang w:val="en-US"/>
        </w:rPr>
        <w:t>rajích</w:t>
      </w:r>
      <w:proofErr w:type="spellEnd"/>
      <w:r>
        <w:rPr>
          <w:rFonts w:asciiTheme="minorHAnsi" w:hAnsiTheme="minorHAnsi" w:cs="Calibri"/>
          <w:lang w:val="en-US"/>
        </w:rPr>
        <w:t xml:space="preserve"> a </w:t>
      </w:r>
      <w:proofErr w:type="spellStart"/>
      <w:r>
        <w:rPr>
          <w:rFonts w:asciiTheme="minorHAnsi" w:hAnsiTheme="minorHAnsi" w:cs="Calibri"/>
          <w:lang w:val="en-US"/>
        </w:rPr>
        <w:t>okresech</w:t>
      </w:r>
      <w:proofErr w:type="spellEnd"/>
      <w:r>
        <w:rPr>
          <w:rFonts w:asciiTheme="minorHAnsi" w:hAnsiTheme="minorHAnsi" w:cs="Calibri"/>
          <w:lang w:val="en-US"/>
        </w:rPr>
        <w:t xml:space="preserve"> </w:t>
      </w:r>
      <w:proofErr w:type="spellStart"/>
      <w:r w:rsidRPr="00BA4468">
        <w:rPr>
          <w:rFonts w:asciiTheme="minorHAnsi" w:hAnsiTheme="minorHAnsi" w:cs="Calibri"/>
          <w:lang w:val="en-US"/>
        </w:rPr>
        <w:t>za</w:t>
      </w:r>
      <w:proofErr w:type="spellEnd"/>
      <w:r w:rsidRPr="00BA4468">
        <w:rPr>
          <w:rFonts w:asciiTheme="minorHAnsi" w:hAnsiTheme="minorHAnsi" w:cs="Calibri"/>
          <w:lang w:val="en-US"/>
        </w:rPr>
        <w:t xml:space="preserve"> </w:t>
      </w:r>
      <w:proofErr w:type="spellStart"/>
      <w:r w:rsidRPr="00BA4468">
        <w:rPr>
          <w:rFonts w:asciiTheme="minorHAnsi" w:hAnsiTheme="minorHAnsi" w:cs="Calibri"/>
          <w:lang w:val="en-US"/>
        </w:rPr>
        <w:t>listopad</w:t>
      </w:r>
      <w:proofErr w:type="spellEnd"/>
      <w:r w:rsidRPr="00BA4468">
        <w:rPr>
          <w:rFonts w:asciiTheme="minorHAnsi" w:hAnsiTheme="minorHAnsi" w:cs="Calibri"/>
          <w:lang w:val="en-US"/>
        </w:rPr>
        <w:t xml:space="preserve"> 2014</w:t>
      </w:r>
      <w:r>
        <w:rPr>
          <w:rFonts w:asciiTheme="minorHAnsi" w:hAnsiTheme="minorHAnsi" w:cs="Calibri"/>
          <w:lang w:val="en-US"/>
        </w:rPr>
        <w:t xml:space="preserve">, </w:t>
      </w:r>
      <w:proofErr w:type="spellStart"/>
      <w:r>
        <w:rPr>
          <w:rFonts w:asciiTheme="minorHAnsi" w:hAnsiTheme="minorHAnsi" w:cs="Calibri"/>
          <w:lang w:val="en-US"/>
        </w:rPr>
        <w:t>Ministerstvo</w:t>
      </w:r>
      <w:proofErr w:type="spellEnd"/>
      <w:r>
        <w:rPr>
          <w:rFonts w:asciiTheme="minorHAnsi" w:hAnsiTheme="minorHAnsi" w:cs="Calibri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lang w:val="en-US"/>
        </w:rPr>
        <w:t>práce</w:t>
      </w:r>
      <w:proofErr w:type="spellEnd"/>
      <w:r>
        <w:rPr>
          <w:rFonts w:asciiTheme="minorHAnsi" w:hAnsiTheme="minorHAnsi" w:cs="Calibri"/>
          <w:lang w:val="en-US"/>
        </w:rPr>
        <w:t xml:space="preserve"> a </w:t>
      </w:r>
      <w:proofErr w:type="spellStart"/>
      <w:r>
        <w:rPr>
          <w:rFonts w:asciiTheme="minorHAnsi" w:hAnsiTheme="minorHAnsi" w:cs="Calibri"/>
          <w:lang w:val="en-US"/>
        </w:rPr>
        <w:t>sociálních</w:t>
      </w:r>
      <w:proofErr w:type="spellEnd"/>
      <w:r>
        <w:rPr>
          <w:rFonts w:asciiTheme="minorHAnsi" w:hAnsiTheme="minorHAnsi" w:cs="Calibri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lang w:val="en-US"/>
        </w:rPr>
        <w:t>věcí</w:t>
      </w:r>
      <w:proofErr w:type="spellEnd"/>
    </w:p>
    <w:p w:rsidR="006D5897" w:rsidRPr="006D5897" w:rsidRDefault="00A32BA1" w:rsidP="006D5897">
      <w:pPr>
        <w:spacing w:after="120"/>
        <w:rPr>
          <w:rFonts w:asciiTheme="minorHAnsi" w:hAnsiTheme="minorHAnsi" w:cs="Calibri"/>
          <w:lang w:val="en-US"/>
        </w:rPr>
      </w:pPr>
      <w:r>
        <w:rPr>
          <w:rFonts w:asciiTheme="minorHAnsi" w:hAnsiTheme="minorHAnsi" w:cs="Calibri"/>
          <w:lang w:val="en-US"/>
        </w:rPr>
        <w:t>[4</w:t>
      </w:r>
      <w:r w:rsidRPr="0028098E">
        <w:rPr>
          <w:rFonts w:asciiTheme="minorHAnsi" w:hAnsiTheme="minorHAnsi" w:cs="Calibri"/>
          <w:lang w:val="en-US"/>
        </w:rPr>
        <w:t xml:space="preserve">]  </w:t>
      </w:r>
      <w:r w:rsidR="006D5897">
        <w:rPr>
          <w:rFonts w:asciiTheme="minorHAnsi" w:hAnsiTheme="minorHAnsi" w:cs="Calibri"/>
          <w:lang w:val="en-US"/>
        </w:rPr>
        <w:t xml:space="preserve"> “Uranium 2014: Resources, Production </w:t>
      </w:r>
      <w:r w:rsidR="006D5897" w:rsidRPr="006D5897">
        <w:rPr>
          <w:rFonts w:asciiTheme="minorHAnsi" w:hAnsiTheme="minorHAnsi" w:cs="Calibri"/>
          <w:lang w:val="en-US"/>
        </w:rPr>
        <w:t>and Demand</w:t>
      </w:r>
      <w:r w:rsidR="006D5897">
        <w:rPr>
          <w:rFonts w:asciiTheme="minorHAnsi" w:hAnsiTheme="minorHAnsi" w:cs="Calibri"/>
          <w:lang w:val="en-US"/>
        </w:rPr>
        <w:t xml:space="preserve">”, </w:t>
      </w:r>
      <w:proofErr w:type="spellStart"/>
      <w:r w:rsidR="006D5897">
        <w:rPr>
          <w:rFonts w:asciiTheme="minorHAnsi" w:hAnsiTheme="minorHAnsi" w:cs="Calibri"/>
          <w:lang w:val="en-US"/>
        </w:rPr>
        <w:t>společná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</w:t>
      </w:r>
      <w:proofErr w:type="spellStart"/>
      <w:r w:rsidR="006D5897">
        <w:rPr>
          <w:rFonts w:asciiTheme="minorHAnsi" w:hAnsiTheme="minorHAnsi" w:cs="Calibri"/>
          <w:lang w:val="en-US"/>
        </w:rPr>
        <w:t>zpráva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</w:t>
      </w:r>
      <w:r w:rsidR="006D5897" w:rsidRPr="006D5897">
        <w:rPr>
          <w:rFonts w:asciiTheme="minorHAnsi" w:hAnsiTheme="minorHAnsi" w:cs="Calibri"/>
          <w:lang w:val="en-US"/>
        </w:rPr>
        <w:t>OECD</w:t>
      </w:r>
      <w:r w:rsidR="006D5897">
        <w:rPr>
          <w:rFonts w:asciiTheme="minorHAnsi" w:hAnsiTheme="minorHAnsi" w:cs="Calibri"/>
          <w:lang w:val="en-US"/>
        </w:rPr>
        <w:t xml:space="preserve">/NEA a </w:t>
      </w:r>
      <w:proofErr w:type="spellStart"/>
      <w:r w:rsidR="006D5897">
        <w:rPr>
          <w:rFonts w:asciiTheme="minorHAnsi" w:hAnsiTheme="minorHAnsi" w:cs="Calibri"/>
          <w:lang w:val="en-US"/>
        </w:rPr>
        <w:t>Mezinárodní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</w:t>
      </w:r>
      <w:proofErr w:type="spellStart"/>
      <w:r w:rsidR="006D5897">
        <w:rPr>
          <w:rFonts w:asciiTheme="minorHAnsi" w:hAnsiTheme="minorHAnsi" w:cs="Calibri"/>
          <w:lang w:val="en-US"/>
        </w:rPr>
        <w:t>agentury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pro </w:t>
      </w:r>
      <w:proofErr w:type="spellStart"/>
      <w:r w:rsidR="006D5897">
        <w:rPr>
          <w:rFonts w:asciiTheme="minorHAnsi" w:hAnsiTheme="minorHAnsi" w:cs="Calibri"/>
          <w:lang w:val="en-US"/>
        </w:rPr>
        <w:t>atomovou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</w:t>
      </w:r>
      <w:proofErr w:type="spellStart"/>
      <w:r w:rsidR="006D5897">
        <w:rPr>
          <w:rFonts w:asciiTheme="minorHAnsi" w:hAnsiTheme="minorHAnsi" w:cs="Calibri"/>
          <w:lang w:val="en-US"/>
        </w:rPr>
        <w:t>energii</w:t>
      </w:r>
      <w:proofErr w:type="spellEnd"/>
      <w:r w:rsidR="006D5897">
        <w:rPr>
          <w:rFonts w:asciiTheme="minorHAnsi" w:hAnsiTheme="minorHAnsi" w:cs="Calibri"/>
          <w:lang w:val="en-US"/>
        </w:rPr>
        <w:t xml:space="preserve"> - </w:t>
      </w:r>
      <w:r w:rsidR="006D5897" w:rsidRPr="006D5897">
        <w:rPr>
          <w:rFonts w:asciiTheme="minorHAnsi" w:hAnsiTheme="minorHAnsi" w:cs="Calibri"/>
          <w:lang w:val="en-US"/>
        </w:rPr>
        <w:t>http://www.oecd-nea.org/ndd/pubs/2014/7209-uranium-2014.pdf</w:t>
      </w:r>
    </w:p>
    <w:p w:rsidR="00460FDD" w:rsidRPr="0028098E" w:rsidRDefault="00FF3C88" w:rsidP="004B0B6A">
      <w:pPr>
        <w:spacing w:after="120"/>
        <w:rPr>
          <w:rFonts w:asciiTheme="minorHAnsi" w:hAnsiTheme="minorHAnsi" w:cs="Calibri"/>
          <w:lang w:val="en-US"/>
        </w:rPr>
      </w:pPr>
      <w:r>
        <w:rPr>
          <w:rFonts w:asciiTheme="minorHAnsi" w:hAnsiTheme="minorHAnsi" w:cs="Calibri"/>
          <w:lang w:val="en-US"/>
        </w:rPr>
        <w:t>[5</w:t>
      </w:r>
      <w:proofErr w:type="gramStart"/>
      <w:r w:rsidRPr="0028098E">
        <w:rPr>
          <w:rFonts w:asciiTheme="minorHAnsi" w:hAnsiTheme="minorHAnsi" w:cs="Calibri"/>
          <w:lang w:val="en-US"/>
        </w:rPr>
        <w:t xml:space="preserve">]  </w:t>
      </w:r>
      <w:r w:rsidR="00DB458A" w:rsidRPr="0028098E">
        <w:rPr>
          <w:rFonts w:asciiTheme="minorHAnsi" w:hAnsiTheme="minorHAnsi" w:cs="Calibri"/>
          <w:lang w:val="en-US"/>
        </w:rPr>
        <w:t>“</w:t>
      </w:r>
      <w:proofErr w:type="gramEnd"/>
      <w:r w:rsidR="00B54238" w:rsidRPr="0028098E">
        <w:rPr>
          <w:rFonts w:asciiTheme="minorHAnsi" w:hAnsiTheme="minorHAnsi" w:cs="Calibri"/>
          <w:color w:val="000000" w:themeColor="text1"/>
        </w:rPr>
        <w:t>Memorandum pro budoucnost bez uranu</w:t>
      </w:r>
      <w:r w:rsidR="00DB458A" w:rsidRPr="0028098E">
        <w:rPr>
          <w:rFonts w:asciiTheme="minorHAnsi" w:hAnsiTheme="minorHAnsi" w:cs="Calibri"/>
          <w:color w:val="000000" w:themeColor="text1"/>
        </w:rPr>
        <w:t>“</w:t>
      </w:r>
      <w:r w:rsidR="00B54238" w:rsidRPr="0028098E">
        <w:rPr>
          <w:rFonts w:asciiTheme="minorHAnsi" w:hAnsiTheme="minorHAnsi" w:cs="Calibri"/>
          <w:lang w:val="en-US"/>
        </w:rPr>
        <w:t xml:space="preserve"> - </w:t>
      </w:r>
      <w:r w:rsidR="00460FDD" w:rsidRPr="0028098E">
        <w:rPr>
          <w:rFonts w:asciiTheme="minorHAnsi" w:hAnsiTheme="minorHAnsi" w:cs="Calibri"/>
          <w:lang w:val="en-US"/>
        </w:rPr>
        <w:t>http://www.temelin.cz/images/PDF/memorandumbrzkov.pdf</w:t>
      </w:r>
    </w:p>
    <w:p w:rsidR="00361891" w:rsidRPr="00C062AD" w:rsidRDefault="00361891" w:rsidP="004B2614">
      <w:pPr>
        <w:spacing w:after="40"/>
        <w:jc w:val="center"/>
        <w:rPr>
          <w:sz w:val="22"/>
          <w:szCs w:val="22"/>
        </w:rPr>
      </w:pPr>
    </w:p>
    <w:sectPr w:rsidR="00361891" w:rsidRPr="00C062A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tineau">
    <w:altName w:val="Courier New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3">
    <w:nsid w:val="71617113"/>
    <w:multiLevelType w:val="hybridMultilevel"/>
    <w:tmpl w:val="CFE08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30"/>
    <w:rsid w:val="000636CF"/>
    <w:rsid w:val="00082E7E"/>
    <w:rsid w:val="00085FDC"/>
    <w:rsid w:val="000C399B"/>
    <w:rsid w:val="000D2807"/>
    <w:rsid w:val="000F7482"/>
    <w:rsid w:val="001101C5"/>
    <w:rsid w:val="00111698"/>
    <w:rsid w:val="00125BCD"/>
    <w:rsid w:val="001A7AAD"/>
    <w:rsid w:val="001C3DC8"/>
    <w:rsid w:val="001F1AC3"/>
    <w:rsid w:val="00277496"/>
    <w:rsid w:val="0028098E"/>
    <w:rsid w:val="002829FD"/>
    <w:rsid w:val="002A24F5"/>
    <w:rsid w:val="002A7224"/>
    <w:rsid w:val="002B16DD"/>
    <w:rsid w:val="002B3DB2"/>
    <w:rsid w:val="002D412C"/>
    <w:rsid w:val="00310F1A"/>
    <w:rsid w:val="00311647"/>
    <w:rsid w:val="00350828"/>
    <w:rsid w:val="00355CC9"/>
    <w:rsid w:val="00361891"/>
    <w:rsid w:val="003A3B0F"/>
    <w:rsid w:val="003E3F78"/>
    <w:rsid w:val="003F71F3"/>
    <w:rsid w:val="00423A3F"/>
    <w:rsid w:val="00437B27"/>
    <w:rsid w:val="00460FDD"/>
    <w:rsid w:val="00475EA1"/>
    <w:rsid w:val="004928D1"/>
    <w:rsid w:val="004B0B6A"/>
    <w:rsid w:val="004B2614"/>
    <w:rsid w:val="00515AAF"/>
    <w:rsid w:val="00537F27"/>
    <w:rsid w:val="00543FCF"/>
    <w:rsid w:val="005A1AC2"/>
    <w:rsid w:val="005D5950"/>
    <w:rsid w:val="005F5B4C"/>
    <w:rsid w:val="005F5D6E"/>
    <w:rsid w:val="00603109"/>
    <w:rsid w:val="0060763B"/>
    <w:rsid w:val="0061013F"/>
    <w:rsid w:val="006133F7"/>
    <w:rsid w:val="006648D8"/>
    <w:rsid w:val="006665C3"/>
    <w:rsid w:val="006C25E0"/>
    <w:rsid w:val="006D5897"/>
    <w:rsid w:val="006E45ED"/>
    <w:rsid w:val="006F1F1D"/>
    <w:rsid w:val="007544F1"/>
    <w:rsid w:val="00777C21"/>
    <w:rsid w:val="00794FF3"/>
    <w:rsid w:val="0079586E"/>
    <w:rsid w:val="007B486D"/>
    <w:rsid w:val="007C35D2"/>
    <w:rsid w:val="007C4BB6"/>
    <w:rsid w:val="007F2539"/>
    <w:rsid w:val="0083342B"/>
    <w:rsid w:val="008366D3"/>
    <w:rsid w:val="00857753"/>
    <w:rsid w:val="008D768B"/>
    <w:rsid w:val="00900810"/>
    <w:rsid w:val="00911005"/>
    <w:rsid w:val="00961596"/>
    <w:rsid w:val="00984F37"/>
    <w:rsid w:val="00A32754"/>
    <w:rsid w:val="00A32BA1"/>
    <w:rsid w:val="00A538A4"/>
    <w:rsid w:val="00A859D9"/>
    <w:rsid w:val="00A9025B"/>
    <w:rsid w:val="00AD42D8"/>
    <w:rsid w:val="00AF6230"/>
    <w:rsid w:val="00B21E5C"/>
    <w:rsid w:val="00B32E4D"/>
    <w:rsid w:val="00B41881"/>
    <w:rsid w:val="00B53439"/>
    <w:rsid w:val="00B54238"/>
    <w:rsid w:val="00B54CA3"/>
    <w:rsid w:val="00B626DB"/>
    <w:rsid w:val="00BA4468"/>
    <w:rsid w:val="00BD6B11"/>
    <w:rsid w:val="00BE10F9"/>
    <w:rsid w:val="00BE7633"/>
    <w:rsid w:val="00C014B9"/>
    <w:rsid w:val="00C062AD"/>
    <w:rsid w:val="00C416C3"/>
    <w:rsid w:val="00C43535"/>
    <w:rsid w:val="00C65F07"/>
    <w:rsid w:val="00C70796"/>
    <w:rsid w:val="00C82335"/>
    <w:rsid w:val="00CF3B8B"/>
    <w:rsid w:val="00D435D1"/>
    <w:rsid w:val="00D46B7A"/>
    <w:rsid w:val="00D82489"/>
    <w:rsid w:val="00DB458A"/>
    <w:rsid w:val="00DE496B"/>
    <w:rsid w:val="00E35E81"/>
    <w:rsid w:val="00E41EDA"/>
    <w:rsid w:val="00E663E9"/>
    <w:rsid w:val="00E97DE5"/>
    <w:rsid w:val="00EF3623"/>
    <w:rsid w:val="00F41344"/>
    <w:rsid w:val="00F50F0F"/>
    <w:rsid w:val="00F53A77"/>
    <w:rsid w:val="00F9126C"/>
    <w:rsid w:val="00F92B57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9CC323-3AFD-4184-8509-D772197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6B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8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Standardnpsmoodstavce3">
    <w:name w:val="Standardní písmo odstavce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autoSpaceDE w:val="0"/>
      <w:ind w:firstLine="480"/>
    </w:pPr>
    <w:rPr>
      <w:rFonts w:ascii="Gatineau" w:hAnsi="Gatineau"/>
      <w:color w:val="000000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autoSpaceDE w:val="0"/>
      <w:jc w:val="both"/>
    </w:pPr>
    <w:rPr>
      <w:rFonts w:ascii="Arial" w:hAnsi="Arial" w:cs="Arial"/>
      <w:i/>
      <w:iCs/>
      <w:szCs w:val="22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character" w:customStyle="1" w:styleId="FormtovanvHTMLChar">
    <w:name w:val="Formátovaný v HTML Char"/>
    <w:link w:val="FormtovanvHTML"/>
    <w:uiPriority w:val="99"/>
    <w:rsid w:val="00AF6230"/>
    <w:rPr>
      <w:rFonts w:ascii="Arial Unicode MS" w:eastAsia="Arial Unicode MS" w:hAnsi="Arial Unicode MS" w:cs="Courier New"/>
      <w:lang w:eastAsia="ar-SA"/>
    </w:rPr>
  </w:style>
  <w:style w:type="paragraph" w:styleId="Odstavecseseznamem">
    <w:name w:val="List Paragraph"/>
    <w:basedOn w:val="Normln"/>
    <w:uiPriority w:val="34"/>
    <w:qFormat/>
    <w:rsid w:val="004928D1"/>
    <w:pPr>
      <w:ind w:left="708"/>
    </w:pPr>
  </w:style>
  <w:style w:type="character" w:customStyle="1" w:styleId="Nadpis3Char">
    <w:name w:val="Nadpis 3 Char"/>
    <w:link w:val="Nadpis3"/>
    <w:uiPriority w:val="9"/>
    <w:semiHidden/>
    <w:rsid w:val="0036189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90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46B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vencova@gmail.com" TargetMode="External"/><Relationship Id="rId5" Type="http://schemas.openxmlformats.org/officeDocument/2006/relationships/hyperlink" Target="mailto:edvard.sequens@cal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Calla</Company>
  <LinksUpToDate>false</LinksUpToDate>
  <CharactersWithSpaces>4920</CharactersWithSpaces>
  <SharedDoc>false</SharedDoc>
  <HLinks>
    <vt:vector size="18" baseType="variant">
      <vt:variant>
        <vt:i4>2490390</vt:i4>
      </vt:variant>
      <vt:variant>
        <vt:i4>6</vt:i4>
      </vt:variant>
      <vt:variant>
        <vt:i4>0</vt:i4>
      </vt:variant>
      <vt:variant>
        <vt:i4>5</vt:i4>
      </vt:variant>
      <vt:variant>
        <vt:lpwstr>mailto:alesboril@seznam.cz</vt:lpwstr>
      </vt:variant>
      <vt:variant>
        <vt:lpwstr/>
      </vt:variant>
      <vt:variant>
        <vt:i4>6946841</vt:i4>
      </vt:variant>
      <vt:variant>
        <vt:i4>3</vt:i4>
      </vt:variant>
      <vt:variant>
        <vt:i4>0</vt:i4>
      </vt:variant>
      <vt:variant>
        <vt:i4>5</vt:i4>
      </vt:variant>
      <vt:variant>
        <vt:lpwstr>mailto:marie.vencova@gmail.com</vt:lpwstr>
      </vt:variant>
      <vt:variant>
        <vt:lpwstr/>
      </vt:variant>
      <vt:variant>
        <vt:i4>4849714</vt:i4>
      </vt:variant>
      <vt:variant>
        <vt:i4>0</vt:i4>
      </vt:variant>
      <vt:variant>
        <vt:i4>0</vt:i4>
      </vt:variant>
      <vt:variant>
        <vt:i4>5</vt:i4>
      </vt:variant>
      <vt:variant>
        <vt:lpwstr>mailto:edvard.sequens@calla.cz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Sequens</dc:creator>
  <cp:lastModifiedBy>admin</cp:lastModifiedBy>
  <cp:revision>12</cp:revision>
  <cp:lastPrinted>2014-12-12T12:40:00Z</cp:lastPrinted>
  <dcterms:created xsi:type="dcterms:W3CDTF">2014-12-11T16:41:00Z</dcterms:created>
  <dcterms:modified xsi:type="dcterms:W3CDTF">2014-12-12T12:40:00Z</dcterms:modified>
</cp:coreProperties>
</file>